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38395" w14:textId="77DF2F52" w:rsidR="00FD51A6" w:rsidRPr="00DE5183" w:rsidRDefault="00E75AE2" w:rsidP="00FD51A6">
      <w:pPr>
        <w:pStyle w:val="FormatvorlagePMHeadline"/>
        <w:rPr>
          <w:rFonts w:cs="Arial"/>
          <w:sz w:val="24"/>
          <w:szCs w:val="24"/>
          <w:u w:val="none"/>
        </w:rPr>
      </w:pPr>
      <w:r w:rsidRPr="00DE5183">
        <w:rPr>
          <w:rFonts w:cs="Arial"/>
          <w:sz w:val="28"/>
          <w:szCs w:val="28"/>
          <w:u w:val="none"/>
        </w:rPr>
        <w:t>A</w:t>
      </w:r>
      <w:r w:rsidR="00634822" w:rsidRPr="00DE5183">
        <w:rPr>
          <w:rFonts w:cs="Arial"/>
          <w:sz w:val="28"/>
          <w:szCs w:val="28"/>
          <w:u w:val="none"/>
        </w:rPr>
        <w:t>rburg</w:t>
      </w:r>
      <w:r w:rsidRPr="00DE5183">
        <w:rPr>
          <w:rFonts w:cs="Arial"/>
          <w:sz w:val="28"/>
          <w:szCs w:val="28"/>
          <w:u w:val="none"/>
        </w:rPr>
        <w:t xml:space="preserve"> Technology Days 2026</w:t>
      </w:r>
    </w:p>
    <w:p w14:paraId="7D5BB874" w14:textId="545660F9" w:rsidR="0053767B" w:rsidRPr="00DE5183" w:rsidRDefault="007243A2" w:rsidP="000613AA">
      <w:pPr>
        <w:pStyle w:val="FormatvorlagePMHeadline"/>
      </w:pPr>
      <w:r>
        <w:t>Comprehensive</w:t>
      </w:r>
      <w:r w:rsidR="00894F90" w:rsidRPr="00DE5183">
        <w:t xml:space="preserve"> </w:t>
      </w:r>
      <w:r w:rsidR="006B0D30" w:rsidRPr="00DE5183">
        <w:t xml:space="preserve">medical technology </w:t>
      </w:r>
      <w:r w:rsidR="00894F90" w:rsidRPr="00DE5183">
        <w:t xml:space="preserve">solutions from a single </w:t>
      </w:r>
      <w:r w:rsidR="0061725B" w:rsidRPr="00DE5183">
        <w:t>source</w:t>
      </w:r>
    </w:p>
    <w:p w14:paraId="64B7DCB7" w14:textId="77777777" w:rsidR="0061725B" w:rsidRPr="00DE5183" w:rsidRDefault="0061725B" w:rsidP="00F42325">
      <w:pPr>
        <w:pStyle w:val="PMText"/>
      </w:pPr>
    </w:p>
    <w:p w14:paraId="04144F63" w14:textId="51638E36" w:rsidR="0053767B" w:rsidRPr="00DE5183" w:rsidRDefault="5DE772EF" w:rsidP="0053767B">
      <w:pPr>
        <w:pStyle w:val="PMSubline"/>
      </w:pPr>
      <w:r w:rsidRPr="00DE5183">
        <w:t>Benchmark: NextGen Medical Solution</w:t>
      </w:r>
    </w:p>
    <w:p w14:paraId="4C7C6274" w14:textId="35F128A1" w:rsidR="00D0250F" w:rsidRPr="00DE5183" w:rsidRDefault="5DE772EF" w:rsidP="00D0250F">
      <w:pPr>
        <w:pStyle w:val="PMSubline"/>
      </w:pPr>
      <w:r>
        <w:t xml:space="preserve">Clean-room concepts: </w:t>
      </w:r>
      <w:r w:rsidR="00B27CE6">
        <w:t xml:space="preserve">In </w:t>
      </w:r>
      <w:r w:rsidR="00025D73">
        <w:t xml:space="preserve">the ISO 7 class </w:t>
      </w:r>
      <w:r w:rsidR="00B27CE6">
        <w:t>clean room</w:t>
      </w:r>
      <w:r w:rsidR="65D55036">
        <w:t xml:space="preserve">, </w:t>
      </w:r>
      <w:r w:rsidR="1B71A550">
        <w:t xml:space="preserve">with </w:t>
      </w:r>
      <w:r w:rsidR="008C35F5">
        <w:t xml:space="preserve">docked machine </w:t>
      </w:r>
      <w:r w:rsidR="6E997AB5">
        <w:t xml:space="preserve">or </w:t>
      </w:r>
      <w:r w:rsidR="008C35F5">
        <w:t>stand-alone solution</w:t>
      </w:r>
    </w:p>
    <w:p w14:paraId="5AD9D06F" w14:textId="5215C24F" w:rsidR="00D0250F" w:rsidRPr="00DE5183" w:rsidRDefault="00C252E5" w:rsidP="00D0250F">
      <w:pPr>
        <w:pStyle w:val="PMSubline"/>
      </w:pPr>
      <w:r w:rsidRPr="00DE5183">
        <w:t>Micro injection moulding</w:t>
      </w:r>
      <w:r w:rsidR="00AF62CE" w:rsidRPr="00DE5183">
        <w:t xml:space="preserve">: </w:t>
      </w:r>
      <w:r w:rsidR="00933C82">
        <w:t>P</w:t>
      </w:r>
      <w:r w:rsidR="00426179" w:rsidRPr="00DE5183">
        <w:t>roducing</w:t>
      </w:r>
      <w:r w:rsidR="00CF3E45" w:rsidRPr="00DE5183">
        <w:t xml:space="preserve"> 0.004</w:t>
      </w:r>
      <w:r w:rsidR="00933C82">
        <w:t>-</w:t>
      </w:r>
      <w:r w:rsidR="003E7827" w:rsidRPr="00DE5183">
        <w:t xml:space="preserve">gram parts </w:t>
      </w:r>
      <w:r w:rsidR="00F43722">
        <w:t xml:space="preserve">in a reliable process </w:t>
      </w:r>
      <w:r w:rsidR="00B27CE6" w:rsidRPr="00DE5183">
        <w:t>using a micro injection module</w:t>
      </w:r>
    </w:p>
    <w:p w14:paraId="711E196C" w14:textId="77777777" w:rsidR="0053767B" w:rsidRPr="00DE5183" w:rsidRDefault="0053767B" w:rsidP="00F643BE">
      <w:pPr>
        <w:pStyle w:val="PMText"/>
      </w:pPr>
    </w:p>
    <w:p w14:paraId="2AC2420A" w14:textId="5C702387" w:rsidR="0053767B" w:rsidRPr="00DE5183" w:rsidRDefault="00AA545A" w:rsidP="0053767B">
      <w:pPr>
        <w:pStyle w:val="PMOrtDatum"/>
      </w:pPr>
      <w:r w:rsidRPr="00DE5183">
        <w:t>L</w:t>
      </w:r>
      <w:r w:rsidR="00DE5183">
        <w:t>oss</w:t>
      </w:r>
      <w:r w:rsidRPr="00DE5183">
        <w:t>burg</w:t>
      </w:r>
      <w:r w:rsidR="0053767B" w:rsidRPr="00DE5183">
        <w:t>,</w:t>
      </w:r>
      <w:r w:rsidR="00F331B2" w:rsidRPr="00DE5183">
        <w:t xml:space="preserve"> 10</w:t>
      </w:r>
      <w:r w:rsidR="00DE5183">
        <w:t>/03/</w:t>
      </w:r>
      <w:r w:rsidR="00F331B2" w:rsidRPr="00DE5183">
        <w:t>2026</w:t>
      </w:r>
    </w:p>
    <w:p w14:paraId="092B4462" w14:textId="18261A7E" w:rsidR="00B43956" w:rsidRPr="00DE5183" w:rsidRDefault="00F66FC9" w:rsidP="00D0250F">
      <w:pPr>
        <w:pStyle w:val="PMVorspann"/>
      </w:pPr>
      <w:r w:rsidRPr="00DE5183">
        <w:t xml:space="preserve">A </w:t>
      </w:r>
      <w:r w:rsidR="00201104" w:rsidRPr="00DE5183">
        <w:t xml:space="preserve">special exhibition area </w:t>
      </w:r>
      <w:r w:rsidR="007F0C67" w:rsidRPr="00DE5183">
        <w:t xml:space="preserve">at the Technology Days </w:t>
      </w:r>
      <w:r w:rsidR="004F29A2" w:rsidRPr="00DE5183">
        <w:t xml:space="preserve">2026 </w:t>
      </w:r>
      <w:r w:rsidR="00572207" w:rsidRPr="00DE5183">
        <w:t>will be dedicated to medical technology</w:t>
      </w:r>
      <w:r w:rsidR="004F29A2">
        <w:t>. Here,</w:t>
      </w:r>
      <w:r w:rsidRPr="00DE5183">
        <w:t xml:space="preserve"> </w:t>
      </w:r>
      <w:r w:rsidR="00DE5183">
        <w:t>Arburg</w:t>
      </w:r>
      <w:r w:rsidR="002569ED" w:rsidRPr="00DE5183">
        <w:t xml:space="preserve"> </w:t>
      </w:r>
      <w:r w:rsidR="00D81A3A" w:rsidRPr="00DE5183">
        <w:t xml:space="preserve">will present </w:t>
      </w:r>
      <w:r w:rsidR="004F29A2">
        <w:t>the industry with examples of its</w:t>
      </w:r>
      <w:r w:rsidR="002569ED" w:rsidRPr="00DE5183">
        <w:t xml:space="preserve"> comprehensive expertise and </w:t>
      </w:r>
      <w:r w:rsidR="004F29A2">
        <w:t xml:space="preserve">range of </w:t>
      </w:r>
      <w:r w:rsidR="00462D7D" w:rsidRPr="00DE5183">
        <w:t>services</w:t>
      </w:r>
      <w:r w:rsidR="00572207" w:rsidRPr="00DE5183">
        <w:t xml:space="preserve">. </w:t>
      </w:r>
      <w:r w:rsidR="00C02C99" w:rsidRPr="00DE5183">
        <w:t xml:space="preserve">Five </w:t>
      </w:r>
      <w:r w:rsidR="00C7273E" w:rsidRPr="00DE5183">
        <w:t>medical exhibits</w:t>
      </w:r>
      <w:r w:rsidR="00D80952" w:rsidRPr="00DE5183">
        <w:t xml:space="preserve">, </w:t>
      </w:r>
      <w:r w:rsidR="008836CF">
        <w:t xml:space="preserve">designed and built </w:t>
      </w:r>
      <w:r w:rsidR="00D80952" w:rsidRPr="00DE5183">
        <w:t>in collaboration with renowned partners</w:t>
      </w:r>
      <w:r w:rsidR="00D81A3A" w:rsidRPr="00DE5183">
        <w:t xml:space="preserve">, </w:t>
      </w:r>
      <w:r w:rsidR="00C02C99" w:rsidRPr="00DE5183">
        <w:t>will be on display</w:t>
      </w:r>
      <w:r w:rsidR="00D81A3A" w:rsidRPr="00DE5183">
        <w:t xml:space="preserve">. </w:t>
      </w:r>
      <w:r w:rsidR="00CA3698" w:rsidRPr="00CA3698">
        <w:t>Arburg offers a</w:t>
      </w:r>
      <w:r w:rsidR="009B45A3">
        <w:t>n appropriate</w:t>
      </w:r>
      <w:r w:rsidR="00CA3698" w:rsidRPr="00CA3698">
        <w:t xml:space="preserve"> solution for every production concept, such as machines </w:t>
      </w:r>
      <w:r w:rsidR="009B45A3">
        <w:t xml:space="preserve">used </w:t>
      </w:r>
      <w:r w:rsidR="00CA3698" w:rsidRPr="00CA3698">
        <w:t xml:space="preserve">in clean </w:t>
      </w:r>
      <w:r w:rsidR="00EE79F9" w:rsidRPr="00DE5183">
        <w:t>rooms</w:t>
      </w:r>
      <w:r w:rsidR="004E4C8E" w:rsidRPr="00DE5183">
        <w:t xml:space="preserve">, </w:t>
      </w:r>
      <w:r w:rsidR="009B45A3">
        <w:t xml:space="preserve">machines </w:t>
      </w:r>
      <w:r w:rsidR="004E4C8E" w:rsidRPr="00DE5183">
        <w:t xml:space="preserve">docked to clean rooms and as stand-alone solutions. One highlight is the </w:t>
      </w:r>
      <w:r w:rsidR="00DE5183">
        <w:t>“</w:t>
      </w:r>
      <w:r w:rsidR="004E4C8E" w:rsidRPr="00DE5183">
        <w:t>NextGen Medical Solution</w:t>
      </w:r>
      <w:r w:rsidR="00DE5183">
        <w:t>”</w:t>
      </w:r>
      <w:r w:rsidR="004E4C8E" w:rsidRPr="00DE5183">
        <w:t xml:space="preserve"> production cell – the new benchmark in medical technology. </w:t>
      </w:r>
      <w:r w:rsidR="00C50194" w:rsidRPr="00DE5183">
        <w:t>Also</w:t>
      </w:r>
      <w:r w:rsidR="008E4984" w:rsidRPr="00DE5183">
        <w:t xml:space="preserve"> on display are the </w:t>
      </w:r>
      <w:r w:rsidR="002E272A">
        <w:t xml:space="preserve">use of a </w:t>
      </w:r>
      <w:r w:rsidR="00572207" w:rsidRPr="00DE5183">
        <w:t>scal</w:t>
      </w:r>
      <w:r w:rsidR="002E272A">
        <w:t>able</w:t>
      </w:r>
      <w:r w:rsidR="00572207" w:rsidRPr="00DE5183">
        <w:t xml:space="preserve"> pilot mould</w:t>
      </w:r>
      <w:r w:rsidR="008E4984" w:rsidRPr="00DE5183">
        <w:t xml:space="preserve">, </w:t>
      </w:r>
      <w:r w:rsidR="00AB61D2" w:rsidRPr="00DE5183">
        <w:t xml:space="preserve">the mass production of consumables, </w:t>
      </w:r>
      <w:r w:rsidR="00C50194" w:rsidRPr="00DE5183">
        <w:t xml:space="preserve">the </w:t>
      </w:r>
      <w:r w:rsidR="000E7D06" w:rsidRPr="00DE5183">
        <w:t>processing of PVC and micro injection moulding.</w:t>
      </w:r>
    </w:p>
    <w:p w14:paraId="680607B9" w14:textId="77777777" w:rsidR="00B43956" w:rsidRPr="00DE5183" w:rsidRDefault="00B43956" w:rsidP="00D0250F">
      <w:pPr>
        <w:pStyle w:val="PMVorspann"/>
        <w:rPr>
          <w:b w:val="0"/>
          <w:bCs/>
          <w:i w:val="0"/>
          <w:iCs/>
        </w:rPr>
      </w:pPr>
    </w:p>
    <w:p w14:paraId="27AE6246" w14:textId="374CBBB2" w:rsidR="0053767B" w:rsidRPr="00DE5183" w:rsidRDefault="0076759F" w:rsidP="00AF198E">
      <w:pPr>
        <w:pStyle w:val="PMText"/>
      </w:pPr>
      <w:r w:rsidRPr="00DE5183">
        <w:t>A</w:t>
      </w:r>
      <w:r w:rsidR="00DE5183">
        <w:t xml:space="preserve">rburg </w:t>
      </w:r>
      <w:r w:rsidR="00BE4ACA" w:rsidRPr="00BE4ACA">
        <w:t xml:space="preserve">supports its customers in the medical technology sector from the product </w:t>
      </w:r>
      <w:r w:rsidR="00C14A1A">
        <w:t>concept to implementation</w:t>
      </w:r>
      <w:r w:rsidR="00FF161B">
        <w:t>,</w:t>
      </w:r>
      <w:r w:rsidR="00BE4ACA" w:rsidRPr="00BE4ACA">
        <w:t xml:space="preserve"> maintenance</w:t>
      </w:r>
      <w:r w:rsidR="00FF161B">
        <w:t xml:space="preserve"> and after sales</w:t>
      </w:r>
      <w:r w:rsidR="00BE4ACA" w:rsidRPr="00BE4ACA">
        <w:t>. The customer also benefits from Arburg</w:t>
      </w:r>
      <w:r w:rsidR="00167B75">
        <w:t>’</w:t>
      </w:r>
      <w:r w:rsidR="00BE4ACA" w:rsidRPr="00BE4ACA">
        <w:t xml:space="preserve">s </w:t>
      </w:r>
      <w:r w:rsidR="00BE4ACA" w:rsidRPr="00BE4ACA">
        <w:lastRenderedPageBreak/>
        <w:t xml:space="preserve">comprehensive expertise in important validation steps </w:t>
      </w:r>
      <w:r w:rsidR="00AF0891">
        <w:t>–</w:t>
      </w:r>
      <w:r w:rsidR="00BE4ACA" w:rsidRPr="00BE4ACA">
        <w:t xml:space="preserve"> </w:t>
      </w:r>
      <w:r w:rsidR="00AF0891">
        <w:t>such as</w:t>
      </w:r>
      <w:r w:rsidR="00BE4ACA" w:rsidRPr="00BE4ACA">
        <w:t xml:space="preserve"> qualification of design (DQ), installation (IQ) and operation (OQ).</w:t>
      </w:r>
    </w:p>
    <w:p w14:paraId="45ECEB92" w14:textId="77777777" w:rsidR="00AF198E" w:rsidRPr="00DE5183" w:rsidRDefault="00AF198E" w:rsidP="00AF198E">
      <w:pPr>
        <w:pStyle w:val="PMText"/>
      </w:pPr>
    </w:p>
    <w:p w14:paraId="3D706568" w14:textId="709392FB" w:rsidR="0076015B" w:rsidRPr="00DE5183" w:rsidRDefault="00654D4E" w:rsidP="0012605A">
      <w:pPr>
        <w:pStyle w:val="PMText"/>
        <w:rPr>
          <w:b/>
          <w:bCs/>
        </w:rPr>
      </w:pPr>
      <w:r w:rsidRPr="00DE5183">
        <w:rPr>
          <w:b/>
          <w:bCs/>
        </w:rPr>
        <w:t>Benchmark</w:t>
      </w:r>
      <w:r w:rsidR="008319F8" w:rsidRPr="00DE5183">
        <w:rPr>
          <w:b/>
          <w:bCs/>
        </w:rPr>
        <w:t xml:space="preserve">: </w:t>
      </w:r>
      <w:r w:rsidR="00CC5718" w:rsidRPr="00DE5183">
        <w:rPr>
          <w:b/>
          <w:bCs/>
        </w:rPr>
        <w:t xml:space="preserve">NextGen </w:t>
      </w:r>
      <w:r w:rsidR="00175A3B" w:rsidRPr="00DE5183">
        <w:rPr>
          <w:b/>
          <w:bCs/>
        </w:rPr>
        <w:t xml:space="preserve">Medical </w:t>
      </w:r>
      <w:r w:rsidR="00CC5718" w:rsidRPr="00DE5183">
        <w:rPr>
          <w:b/>
          <w:bCs/>
        </w:rPr>
        <w:t>Solution</w:t>
      </w:r>
    </w:p>
    <w:p w14:paraId="653E89DD" w14:textId="24DFD9CC" w:rsidR="009C0725" w:rsidRPr="00DE5183" w:rsidRDefault="00BE4673" w:rsidP="009C0725">
      <w:pPr>
        <w:pStyle w:val="PMText"/>
      </w:pPr>
      <w:r w:rsidRPr="00DE5183">
        <w:t xml:space="preserve">Arburg (machine technology), Hack </w:t>
      </w:r>
      <w:proofErr w:type="spellStart"/>
      <w:r w:rsidRPr="00DE5183">
        <w:t>Formenbau</w:t>
      </w:r>
      <w:proofErr w:type="spellEnd"/>
      <w:r w:rsidRPr="00DE5183">
        <w:t xml:space="preserve"> (mould technology)</w:t>
      </w:r>
      <w:r w:rsidR="00BA2262" w:rsidRPr="00DE5183">
        <w:t xml:space="preserve">, </w:t>
      </w:r>
      <w:r w:rsidR="00647805" w:rsidRPr="00647805">
        <w:t>Hack Digital Solutions (</w:t>
      </w:r>
      <w:r w:rsidR="00017561">
        <w:t>mould</w:t>
      </w:r>
      <w:r w:rsidR="00647805" w:rsidRPr="00647805">
        <w:t xml:space="preserve"> monitoring),</w:t>
      </w:r>
      <w:r w:rsidR="00647805">
        <w:t xml:space="preserve"> </w:t>
      </w:r>
      <w:r w:rsidRPr="00DE5183">
        <w:t>HB-</w:t>
      </w:r>
      <w:proofErr w:type="spellStart"/>
      <w:r w:rsidRPr="00DE5183">
        <w:t>Therm</w:t>
      </w:r>
      <w:proofErr w:type="spellEnd"/>
      <w:r w:rsidRPr="00DE5183">
        <w:t xml:space="preserve"> (temperature control units) </w:t>
      </w:r>
      <w:r w:rsidR="00BA2262" w:rsidRPr="00DE5183">
        <w:t xml:space="preserve">and a renowned OEM </w:t>
      </w:r>
      <w:r w:rsidRPr="00DE5183">
        <w:t>have collaborated to create a holistically optimised, digitally interlinked turnkey system for injector pens</w:t>
      </w:r>
      <w:r w:rsidR="00A25B15">
        <w:t>. This system is</w:t>
      </w:r>
      <w:r w:rsidRPr="00DE5183">
        <w:t xml:space="preserve"> characterised by cost efficiency, reduced energy requirement and </w:t>
      </w:r>
      <w:r w:rsidR="00566C30">
        <w:t>footprint</w:t>
      </w:r>
      <w:r w:rsidRPr="00DE5183">
        <w:t>, while offering high availability, productivity and part quality</w:t>
      </w:r>
      <w:r w:rsidR="008371DD" w:rsidRPr="00DE5183">
        <w:t>.</w:t>
      </w:r>
      <w:r w:rsidR="009C0725" w:rsidRPr="00DE5183">
        <w:t xml:space="preserve"> </w:t>
      </w:r>
      <w:r w:rsidR="008F41B1" w:rsidRPr="00DE5183">
        <w:t>At the heart of the system is an electric A</w:t>
      </w:r>
      <w:r w:rsidR="00DE5183">
        <w:t>llrounder</w:t>
      </w:r>
      <w:r w:rsidR="008F41B1" w:rsidRPr="00DE5183">
        <w:t xml:space="preserve"> 570 A in clean room design</w:t>
      </w:r>
      <w:r w:rsidR="00566C30">
        <w:t>. This machine</w:t>
      </w:r>
      <w:r w:rsidR="008F41B1" w:rsidRPr="00DE5183">
        <w:t xml:space="preserve"> efficiently produces caps made of medical-grade PP for injector pens in a cycle time of </w:t>
      </w:r>
      <w:r w:rsidR="00B343EC" w:rsidRPr="00DE5183">
        <w:t xml:space="preserve">around </w:t>
      </w:r>
      <w:r w:rsidR="00C62BAC" w:rsidRPr="00DE5183">
        <w:t xml:space="preserve">ten </w:t>
      </w:r>
      <w:r w:rsidR="008F41B1" w:rsidRPr="00DE5183">
        <w:t xml:space="preserve">seconds using an 8-cavity </w:t>
      </w:r>
      <w:r w:rsidR="006549C9">
        <w:t>mould</w:t>
      </w:r>
      <w:r w:rsidR="008F41B1" w:rsidRPr="00DE5183">
        <w:t xml:space="preserve"> from Hack. </w:t>
      </w:r>
      <w:r w:rsidR="0056263E" w:rsidRPr="00DE5183">
        <w:t xml:space="preserve">A space-saving suspended six-axis robot sets down the moulded parts </w:t>
      </w:r>
      <w:r w:rsidR="00DC2E1F">
        <w:t>in their respective</w:t>
      </w:r>
      <w:r w:rsidR="0056263E" w:rsidRPr="00DE5183">
        <w:t xml:space="preserve"> mould cavit</w:t>
      </w:r>
      <w:r w:rsidR="00DC2E1F">
        <w:t>ies</w:t>
      </w:r>
      <w:r w:rsidR="0056263E" w:rsidRPr="00DE5183">
        <w:t xml:space="preserve">. </w:t>
      </w:r>
      <w:r w:rsidR="000D7AE1" w:rsidRPr="00DE5183">
        <w:t xml:space="preserve">Of particular interest is the new </w:t>
      </w:r>
      <w:r w:rsidR="00DE5183">
        <w:t>“</w:t>
      </w:r>
      <w:r w:rsidR="000D7AE1" w:rsidRPr="00DE5183">
        <w:t xml:space="preserve">aXw Control </w:t>
      </w:r>
      <w:proofErr w:type="spellStart"/>
      <w:r w:rsidR="000D7AE1" w:rsidRPr="00DE5183">
        <w:t>MoldlifeAssist</w:t>
      </w:r>
      <w:proofErr w:type="spellEnd"/>
      <w:r w:rsidR="00DE5183">
        <w:t>”</w:t>
      </w:r>
      <w:r w:rsidR="000D7AE1" w:rsidRPr="00DE5183">
        <w:t xml:space="preserve"> – Hack</w:t>
      </w:r>
      <w:r w:rsidR="00DC2E1F">
        <w:t>’</w:t>
      </w:r>
      <w:r w:rsidR="000D7AE1" w:rsidRPr="00DE5183">
        <w:t xml:space="preserve">s </w:t>
      </w:r>
      <w:proofErr w:type="spellStart"/>
      <w:r w:rsidR="000D7AE1" w:rsidRPr="00DE5183">
        <w:t>Moldlife</w:t>
      </w:r>
      <w:proofErr w:type="spellEnd"/>
      <w:r w:rsidR="000D7AE1" w:rsidRPr="00DE5183">
        <w:t xml:space="preserve"> Sense computer system </w:t>
      </w:r>
      <w:r w:rsidR="000B6F92" w:rsidRPr="00DE5183">
        <w:t>for mould monitoring</w:t>
      </w:r>
      <w:r w:rsidR="009B0F99">
        <w:t xml:space="preserve">. This </w:t>
      </w:r>
      <w:r w:rsidR="000D7AE1" w:rsidRPr="00DE5183">
        <w:t>is fully integrated into the G</w:t>
      </w:r>
      <w:r w:rsidR="00DE5183">
        <w:t>estica</w:t>
      </w:r>
      <w:r w:rsidR="006549C9">
        <w:t xml:space="preserve"> </w:t>
      </w:r>
      <w:r w:rsidR="000D7AE1" w:rsidRPr="00DE5183">
        <w:t>control system</w:t>
      </w:r>
      <w:r w:rsidR="009B0F99">
        <w:t>, capabl</w:t>
      </w:r>
      <w:r w:rsidR="00274036">
        <w:t xml:space="preserve">e of </w:t>
      </w:r>
      <w:r w:rsidR="009C0725" w:rsidRPr="00DE5183">
        <w:t>consoli</w:t>
      </w:r>
      <w:r w:rsidR="00F53894">
        <w:softHyphen/>
      </w:r>
      <w:r w:rsidR="009C0725" w:rsidRPr="00DE5183">
        <w:t>dati</w:t>
      </w:r>
      <w:r w:rsidR="00274036">
        <w:t>ng</w:t>
      </w:r>
      <w:r w:rsidR="009C0725" w:rsidRPr="00DE5183">
        <w:t xml:space="preserve"> all </w:t>
      </w:r>
      <w:proofErr w:type="gramStart"/>
      <w:r w:rsidR="009C0725" w:rsidRPr="00DE5183">
        <w:t xml:space="preserve">data </w:t>
      </w:r>
      <w:r w:rsidR="00274036">
        <w:t>,</w:t>
      </w:r>
      <w:proofErr w:type="gramEnd"/>
      <w:r w:rsidR="00274036">
        <w:t xml:space="preserve"> another major benefit</w:t>
      </w:r>
      <w:r w:rsidR="00F53894">
        <w:t xml:space="preserve">, alongside </w:t>
      </w:r>
      <w:r w:rsidR="009C0725" w:rsidRPr="00DE5183">
        <w:t xml:space="preserve">numerous pilot and assistance functions. </w:t>
      </w:r>
      <w:r w:rsidR="007C77AA" w:rsidRPr="00DE5183">
        <w:t xml:space="preserve">This </w:t>
      </w:r>
      <w:r w:rsidR="002F3399" w:rsidRPr="00DE5183">
        <w:t xml:space="preserve">pioneering </w:t>
      </w:r>
      <w:r w:rsidR="007C77AA" w:rsidRPr="00DE5183">
        <w:t xml:space="preserve">project </w:t>
      </w:r>
      <w:r w:rsidR="00F53894">
        <w:t>defines</w:t>
      </w:r>
      <w:r w:rsidR="007C77AA" w:rsidRPr="00DE5183">
        <w:t xml:space="preserve"> a </w:t>
      </w:r>
      <w:r w:rsidR="00F53894">
        <w:t xml:space="preserve">new </w:t>
      </w:r>
      <w:r w:rsidR="007C77AA" w:rsidRPr="00DE5183">
        <w:t>benchmark in the field of medical technology in terms of reduced total cost of ownership (TCO)</w:t>
      </w:r>
      <w:r w:rsidR="00CD420C">
        <w:t xml:space="preserve"> and</w:t>
      </w:r>
      <w:r w:rsidR="007C77AA" w:rsidRPr="00DE5183">
        <w:t xml:space="preserve"> fast production readiness (time to production)</w:t>
      </w:r>
      <w:r w:rsidR="00CD420C">
        <w:t>. These factors facilitate</w:t>
      </w:r>
      <w:r w:rsidR="007C77AA" w:rsidRPr="00DE5183">
        <w:t xml:space="preserve"> approval for th</w:t>
      </w:r>
      <w:r w:rsidR="00CD420C">
        <w:t>eir use in</w:t>
      </w:r>
      <w:r w:rsidR="007C77AA" w:rsidRPr="00DE5183">
        <w:t xml:space="preserve"> </w:t>
      </w:r>
      <w:r w:rsidR="00260649">
        <w:t xml:space="preserve">medical and </w:t>
      </w:r>
      <w:r w:rsidR="007C77AA" w:rsidRPr="00DE5183">
        <w:t xml:space="preserve">pharmaceutical industry (parametric release) </w:t>
      </w:r>
      <w:proofErr w:type="gramStart"/>
      <w:r w:rsidR="007C77AA" w:rsidRPr="00DE5183">
        <w:t xml:space="preserve">and </w:t>
      </w:r>
      <w:r w:rsidR="00400660">
        <w:t>also</w:t>
      </w:r>
      <w:proofErr w:type="gramEnd"/>
      <w:r w:rsidR="00400660">
        <w:t xml:space="preserve"> enhance </w:t>
      </w:r>
      <w:r w:rsidR="007C77AA" w:rsidRPr="00DE5183">
        <w:t>ease of use.</w:t>
      </w:r>
    </w:p>
    <w:p w14:paraId="63D020C9" w14:textId="77777777" w:rsidR="008371DD" w:rsidRPr="00DE5183" w:rsidRDefault="008371DD" w:rsidP="0012605A">
      <w:pPr>
        <w:pStyle w:val="PMText"/>
      </w:pPr>
    </w:p>
    <w:p w14:paraId="334E4D0A" w14:textId="77777777" w:rsidR="00B831FD" w:rsidRPr="00DE5183" w:rsidRDefault="00B831FD" w:rsidP="00B831FD">
      <w:pPr>
        <w:pStyle w:val="PMZwiti"/>
      </w:pPr>
      <w:r w:rsidRPr="00DE5183">
        <w:t>Sophisticated clean-room concept</w:t>
      </w:r>
    </w:p>
    <w:p w14:paraId="5DEE50D2" w14:textId="6FED372C" w:rsidR="00B831FD" w:rsidRDefault="00B831FD" w:rsidP="00B831FD">
      <w:pPr>
        <w:pStyle w:val="PMText"/>
      </w:pPr>
      <w:r w:rsidRPr="00DE5183">
        <w:t xml:space="preserve">An electric </w:t>
      </w:r>
      <w:r w:rsidR="00DE5183" w:rsidRPr="00DE5183">
        <w:t>A</w:t>
      </w:r>
      <w:r w:rsidR="00DE5183">
        <w:t>llrounder</w:t>
      </w:r>
      <w:r w:rsidR="00DE5183" w:rsidRPr="00DE5183">
        <w:t xml:space="preserve"> </w:t>
      </w:r>
      <w:r w:rsidRPr="00DE5183">
        <w:t xml:space="preserve">370 A with a clamping force of 600 </w:t>
      </w:r>
      <w:proofErr w:type="spellStart"/>
      <w:r w:rsidRPr="00DE5183">
        <w:t>kN</w:t>
      </w:r>
      <w:proofErr w:type="spellEnd"/>
      <w:r w:rsidRPr="00DE5183">
        <w:t xml:space="preserve"> demonstrates how medical technology products can be manufactured in an ISO 7 clean room under the highest hygiene </w:t>
      </w:r>
      <w:r w:rsidRPr="00DE5183">
        <w:lastRenderedPageBreak/>
        <w:t xml:space="preserve">standards. The dual pilot </w:t>
      </w:r>
      <w:r w:rsidR="00AE76A2">
        <w:t>mould</w:t>
      </w:r>
      <w:r w:rsidRPr="00DE5183">
        <w:t xml:space="preserve"> from partner </w:t>
      </w:r>
      <w:proofErr w:type="spellStart"/>
      <w:r w:rsidRPr="00DE5183">
        <w:t>Fostag</w:t>
      </w:r>
      <w:proofErr w:type="spellEnd"/>
      <w:r w:rsidRPr="00DE5183">
        <w:t xml:space="preserve"> can be scaled to a high number of mould cavities </w:t>
      </w:r>
      <w:r w:rsidR="00B505FE">
        <w:t>once the part design has been finalise</w:t>
      </w:r>
      <w:r w:rsidRPr="00DE5183">
        <w:t>d. At the Technology Days</w:t>
      </w:r>
      <w:r w:rsidR="0026514D">
        <w:t xml:space="preserve"> </w:t>
      </w:r>
      <w:r w:rsidR="0026514D" w:rsidRPr="00DE5183">
        <w:t>2026</w:t>
      </w:r>
      <w:r w:rsidRPr="00DE5183">
        <w:t>, two 1 ml syringe cylinders made of PP (</w:t>
      </w:r>
      <w:proofErr w:type="spellStart"/>
      <w:r w:rsidRPr="00DE5183">
        <w:t>Bormed</w:t>
      </w:r>
      <w:proofErr w:type="spellEnd"/>
      <w:r w:rsidRPr="00DE5183">
        <w:t>) from Borealis will be produced in a cycle time of around 6.7 seconds.</w:t>
      </w:r>
    </w:p>
    <w:p w14:paraId="1A9F807A" w14:textId="77777777" w:rsidR="00B831FD" w:rsidRPr="00DE5183" w:rsidRDefault="00B831FD" w:rsidP="00B831FD">
      <w:pPr>
        <w:pStyle w:val="PMText"/>
      </w:pPr>
    </w:p>
    <w:p w14:paraId="74108948" w14:textId="02563C66" w:rsidR="00B831FD" w:rsidRPr="00DE5183" w:rsidRDefault="00B831FD" w:rsidP="00B831FD">
      <w:pPr>
        <w:pStyle w:val="PMText"/>
        <w:rPr>
          <w:b/>
          <w:bCs/>
        </w:rPr>
      </w:pPr>
      <w:r w:rsidRPr="00DE5183">
        <w:rPr>
          <w:b/>
          <w:bCs/>
        </w:rPr>
        <w:t xml:space="preserve">For mass-produced items: </w:t>
      </w:r>
      <w:r w:rsidR="003A3072">
        <w:rPr>
          <w:b/>
          <w:bCs/>
        </w:rPr>
        <w:t>M</w:t>
      </w:r>
      <w:r w:rsidRPr="00DE5183">
        <w:rPr>
          <w:b/>
          <w:bCs/>
        </w:rPr>
        <w:t>achine docked to</w:t>
      </w:r>
      <w:r w:rsidR="003A3072">
        <w:rPr>
          <w:b/>
          <w:bCs/>
        </w:rPr>
        <w:t xml:space="preserve"> a</w:t>
      </w:r>
      <w:r w:rsidRPr="00DE5183">
        <w:rPr>
          <w:b/>
          <w:bCs/>
        </w:rPr>
        <w:t xml:space="preserve"> clean room</w:t>
      </w:r>
    </w:p>
    <w:p w14:paraId="396F7B81" w14:textId="37F8126B" w:rsidR="00B831FD" w:rsidRPr="00DE5183" w:rsidRDefault="008F1017" w:rsidP="00B831FD">
      <w:pPr>
        <w:pStyle w:val="PMText"/>
      </w:pPr>
      <w:r w:rsidRPr="008F1017">
        <w:t>A particularly economical and space-saving concept for the medical and pharmaceutical industries as well as the electronics sector</w:t>
      </w:r>
      <w:r w:rsidR="00B831FD" w:rsidRPr="00DE5183">
        <w:t xml:space="preserve"> is to dock a clean room machine to the clean room </w:t>
      </w:r>
      <w:r w:rsidR="00F6275F">
        <w:t>by means of</w:t>
      </w:r>
      <w:r w:rsidR="00B831FD" w:rsidRPr="00DE5183">
        <w:t xml:space="preserve"> an extended tunnel conveyor belt. In this way, only the clean parts enter the clean room</w:t>
      </w:r>
      <w:r w:rsidR="007243A2">
        <w:t>, that</w:t>
      </w:r>
      <w:r w:rsidR="00311DF3" w:rsidRPr="00E77CA1">
        <w:t xml:space="preserve"> can be smaller. This saves costs for investment and ongoing operation</w:t>
      </w:r>
      <w:r w:rsidR="00311DF3">
        <w:t>. T</w:t>
      </w:r>
      <w:r w:rsidR="00B831FD" w:rsidRPr="00DE5183">
        <w:t>he machine itself produces outside</w:t>
      </w:r>
      <w:r w:rsidR="00BB5B7D">
        <w:t xml:space="preserve"> and is </w:t>
      </w:r>
      <w:r w:rsidR="00EB150A">
        <w:t>easily accessible</w:t>
      </w:r>
      <w:r w:rsidR="00B831FD" w:rsidRPr="00DE5183">
        <w:t xml:space="preserve">. This will be demonstrated at the Technology Days 2026 with an </w:t>
      </w:r>
      <w:r w:rsidR="00DE5183" w:rsidRPr="00DE5183">
        <w:t>A</w:t>
      </w:r>
      <w:r w:rsidR="00DE5183">
        <w:t>llrounder</w:t>
      </w:r>
      <w:r w:rsidR="00DE5183" w:rsidRPr="00DE5183">
        <w:t xml:space="preserve"> </w:t>
      </w:r>
      <w:r w:rsidR="00B831FD" w:rsidRPr="00DE5183">
        <w:t xml:space="preserve">520 A: </w:t>
      </w:r>
      <w:r w:rsidR="00A771CE" w:rsidRPr="00A771CE">
        <w:t>Th</w:t>
      </w:r>
      <w:r w:rsidR="00B5265E">
        <w:t>is</w:t>
      </w:r>
      <w:r w:rsidR="00A771CE" w:rsidRPr="00A771CE">
        <w:t xml:space="preserve"> </w:t>
      </w:r>
      <w:r w:rsidR="00A771CE">
        <w:t>full</w:t>
      </w:r>
      <w:r w:rsidR="00A771CE" w:rsidRPr="00A771CE">
        <w:t>-electric high-performance machine is designed for high precision</w:t>
      </w:r>
      <w:r w:rsidR="00207836">
        <w:t>, energy efficiency</w:t>
      </w:r>
      <w:r w:rsidR="00A771CE" w:rsidRPr="00A771CE">
        <w:t xml:space="preserve"> and output</w:t>
      </w:r>
      <w:r w:rsidR="00B831FD" w:rsidRPr="00DE5183">
        <w:t xml:space="preserve">. A 96-cavity </w:t>
      </w:r>
      <w:r w:rsidR="00F6275F">
        <w:t>mould</w:t>
      </w:r>
      <w:r w:rsidR="00B831FD" w:rsidRPr="00DE5183">
        <w:t xml:space="preserve"> from partner Kebo is used to produce free-falling needle caps for insulin pens made of PP (Borealis). The cycle time is </w:t>
      </w:r>
      <w:r w:rsidR="008B472D">
        <w:t>5.8</w:t>
      </w:r>
      <w:r w:rsidR="00B831FD" w:rsidRPr="00DE5183">
        <w:t xml:space="preserve"> seconds, correspond</w:t>
      </w:r>
      <w:r w:rsidR="00B5265E">
        <w:t>ing</w:t>
      </w:r>
      <w:r w:rsidR="00B831FD" w:rsidRPr="00DE5183">
        <w:t xml:space="preserve"> to an output of around </w:t>
      </w:r>
      <w:r w:rsidR="008B472D">
        <w:t>60</w:t>
      </w:r>
      <w:r w:rsidR="00B831FD" w:rsidRPr="00DE5183">
        <w:t xml:space="preserve">,000 parts per hour. The bulk material is fed into the clean room via the enclosed conveyor belt </w:t>
      </w:r>
      <w:r w:rsidR="00691861">
        <w:t>where it is</w:t>
      </w:r>
      <w:r w:rsidR="00B831FD" w:rsidRPr="00DE5183">
        <w:t xml:space="preserve"> packed into tubular bags there. In general, this method can also be used for component assembly and subsequent processes such as sterilisation without the production plant being located directly in the clean room</w:t>
      </w:r>
      <w:r w:rsidR="00E77CA1" w:rsidRPr="00E77CA1">
        <w:t>.</w:t>
      </w:r>
    </w:p>
    <w:p w14:paraId="082736B9" w14:textId="77777777" w:rsidR="00175A3B" w:rsidRPr="00DE5183" w:rsidRDefault="00175A3B" w:rsidP="0012605A">
      <w:pPr>
        <w:pStyle w:val="PMText"/>
      </w:pPr>
    </w:p>
    <w:p w14:paraId="68CC33BA" w14:textId="77777777" w:rsidR="00CA6A0D" w:rsidRPr="00DE5183" w:rsidRDefault="00CA6A0D" w:rsidP="00CA6A0D">
      <w:pPr>
        <w:pStyle w:val="PMText"/>
        <w:rPr>
          <w:b/>
          <w:bCs/>
        </w:rPr>
      </w:pPr>
      <w:r w:rsidRPr="00DE5183">
        <w:rPr>
          <w:b/>
          <w:bCs/>
        </w:rPr>
        <w:t>Economical: PVC processing with hot runner technology</w:t>
      </w:r>
    </w:p>
    <w:p w14:paraId="7CE95B9B" w14:textId="517CB574" w:rsidR="00CA6A0D" w:rsidRPr="00DE5183" w:rsidRDefault="00CA6A0D" w:rsidP="00CA6A0D">
      <w:pPr>
        <w:pStyle w:val="PMText"/>
      </w:pPr>
      <w:proofErr w:type="spellStart"/>
      <w:r w:rsidRPr="00DE5183">
        <w:t>A</w:t>
      </w:r>
      <w:r w:rsidR="00DE5183">
        <w:t>rburg</w:t>
      </w:r>
      <w:r w:rsidRPr="00DE5183">
        <w:t>s</w:t>
      </w:r>
      <w:proofErr w:type="spellEnd"/>
      <w:r w:rsidRPr="00DE5183">
        <w:t xml:space="preserve"> application and process expertise is demonstrated by another exciting exhibit. The focus here is on using the difficult material PVC in a simple, safe and economical way for medical products. One of the advantages of PVC is that the material is </w:t>
      </w:r>
      <w:r w:rsidRPr="00DE5183">
        <w:lastRenderedPageBreak/>
        <w:t xml:space="preserve">acid-resistant and has good chemical properties. A demo component for microfluidics is produced on a hydraulic Allrounder 520 S in a cycle time of around nine seconds. The machine is equipped with a special plasticising unit with adapted screw geometry and a non-return valve, as well as an 8-cavity hot runner mould from Otto </w:t>
      </w:r>
      <w:proofErr w:type="spellStart"/>
      <w:r w:rsidRPr="00DE5183">
        <w:t>Männer</w:t>
      </w:r>
      <w:proofErr w:type="spellEnd"/>
      <w:r w:rsidRPr="00DE5183">
        <w:t>. A hot runner with a rapid cooling system prevents the temperature-sensitive material from decomposing, e.g. during standstills or production stops. The electric</w:t>
      </w:r>
      <w:r w:rsidR="00F12DAE">
        <w:t>all</w:t>
      </w:r>
      <w:r w:rsidRPr="00DE5183">
        <w:t xml:space="preserve">y driven needle-type shut-off nozzle enables precise, material-saving processing. A conventional sprue is not required. The </w:t>
      </w:r>
      <w:r w:rsidR="00204EF0">
        <w:t>“</w:t>
      </w:r>
      <w:r w:rsidRPr="00DE5183">
        <w:t xml:space="preserve">aXw Control </w:t>
      </w:r>
      <w:proofErr w:type="spellStart"/>
      <w:r w:rsidRPr="00DE5183">
        <w:t>PressurePilot</w:t>
      </w:r>
      <w:proofErr w:type="spellEnd"/>
      <w:r w:rsidR="00204EF0">
        <w:t>”</w:t>
      </w:r>
      <w:r w:rsidRPr="00DE5183">
        <w:t xml:space="preserve"> with </w:t>
      </w:r>
      <w:proofErr w:type="spellStart"/>
      <w:r w:rsidRPr="00DE5183">
        <w:t>bionically</w:t>
      </w:r>
      <w:proofErr w:type="spellEnd"/>
      <w:r w:rsidRPr="00DE5183">
        <w:t xml:space="preserve"> optimised pressure regulation in the G</w:t>
      </w:r>
      <w:r w:rsidR="00DE5183">
        <w:t>estica</w:t>
      </w:r>
      <w:r w:rsidRPr="00DE5183">
        <w:t xml:space="preserve"> ensures </w:t>
      </w:r>
      <w:r w:rsidR="0015628D">
        <w:t>continuo</w:t>
      </w:r>
      <w:r w:rsidR="00204EF0">
        <w:t>us</w:t>
      </w:r>
      <w:r w:rsidRPr="00DE5183">
        <w:t xml:space="preserve"> mould filling.</w:t>
      </w:r>
    </w:p>
    <w:p w14:paraId="079135DE" w14:textId="77777777" w:rsidR="00CA6A0D" w:rsidRPr="00DE5183" w:rsidRDefault="00CA6A0D" w:rsidP="0012605A">
      <w:pPr>
        <w:pStyle w:val="PMText"/>
      </w:pPr>
    </w:p>
    <w:p w14:paraId="44F27EE1" w14:textId="681D719F" w:rsidR="00175A3B" w:rsidRPr="00DE5183" w:rsidRDefault="00175A3B" w:rsidP="0012605A">
      <w:pPr>
        <w:pStyle w:val="PMText"/>
        <w:rPr>
          <w:b/>
          <w:bCs/>
        </w:rPr>
      </w:pPr>
      <w:r w:rsidRPr="00DE5183">
        <w:rPr>
          <w:b/>
          <w:bCs/>
        </w:rPr>
        <w:t>Production cell for precise micro injection moulding</w:t>
      </w:r>
    </w:p>
    <w:p w14:paraId="359B0181" w14:textId="52BB8B16" w:rsidR="00175A3B" w:rsidRPr="00DE5183" w:rsidRDefault="00974C11" w:rsidP="0012605A">
      <w:pPr>
        <w:pStyle w:val="PMText"/>
      </w:pPr>
      <w:r w:rsidRPr="00974C11">
        <w:t>Another trend in medical technology is miniaturisation.</w:t>
      </w:r>
      <w:r w:rsidR="00A85D96">
        <w:t xml:space="preserve"> </w:t>
      </w:r>
      <w:r w:rsidR="00D83916" w:rsidRPr="00DE5183">
        <w:t>A</w:t>
      </w:r>
      <w:r w:rsidR="00DE5183">
        <w:t>rburg</w:t>
      </w:r>
      <w:r w:rsidR="00FF408B" w:rsidRPr="00DE5183">
        <w:t xml:space="preserve"> demonstrates </w:t>
      </w:r>
      <w:r w:rsidR="0070535F" w:rsidRPr="00DE5183">
        <w:t xml:space="preserve">how shot weights of just 0.016 grams can be </w:t>
      </w:r>
      <w:r w:rsidR="0020101B" w:rsidRPr="00DE5183">
        <w:t>achieved</w:t>
      </w:r>
      <w:r w:rsidR="0070535F" w:rsidRPr="00DE5183">
        <w:t xml:space="preserve"> </w:t>
      </w:r>
      <w:r w:rsidR="007355D9">
        <w:t>in a reliable</w:t>
      </w:r>
      <w:r w:rsidR="0070535F" w:rsidRPr="00DE5183">
        <w:t xml:space="preserve"> process </w:t>
      </w:r>
      <w:r w:rsidR="007355D9">
        <w:t>that uses</w:t>
      </w:r>
      <w:r w:rsidR="00D83916" w:rsidRPr="00DE5183">
        <w:t xml:space="preserve"> a </w:t>
      </w:r>
      <w:r w:rsidR="00F501C0" w:rsidRPr="00DE5183">
        <w:t xml:space="preserve">production cell </w:t>
      </w:r>
      <w:r w:rsidR="00FF408B" w:rsidRPr="00DE5183">
        <w:t xml:space="preserve">based on an </w:t>
      </w:r>
      <w:r w:rsidR="0070535F" w:rsidRPr="00DE5183">
        <w:t xml:space="preserve">electric </w:t>
      </w:r>
      <w:r w:rsidR="00DE5183" w:rsidRPr="00DE5183">
        <w:t>A</w:t>
      </w:r>
      <w:r w:rsidR="00DE5183">
        <w:t>llrounder</w:t>
      </w:r>
      <w:r w:rsidR="00DE5183" w:rsidRPr="00DE5183">
        <w:t xml:space="preserve"> </w:t>
      </w:r>
      <w:r w:rsidR="0070535F" w:rsidRPr="00DE5183">
        <w:t>270 A</w:t>
      </w:r>
      <w:r w:rsidR="00EA524F">
        <w:t xml:space="preserve">. This machine </w:t>
      </w:r>
      <w:proofErr w:type="spellStart"/>
      <w:r w:rsidR="00EA524F">
        <w:t>ist</w:t>
      </w:r>
      <w:proofErr w:type="spellEnd"/>
      <w:r w:rsidR="00EA524F">
        <w:t xml:space="preserve"> </w:t>
      </w:r>
      <w:r w:rsidR="003C6B87" w:rsidRPr="00DE5183">
        <w:t xml:space="preserve">equipped with a </w:t>
      </w:r>
      <w:r w:rsidR="00560DFD" w:rsidRPr="00DE5183">
        <w:t xml:space="preserve">size 5 </w:t>
      </w:r>
      <w:r w:rsidR="00C3609A" w:rsidRPr="00DE5183">
        <w:t>micro injection module</w:t>
      </w:r>
      <w:r w:rsidR="003C6B87" w:rsidRPr="00DE5183">
        <w:t xml:space="preserve">. </w:t>
      </w:r>
      <w:r w:rsidR="00BF66B4" w:rsidRPr="00BF66B4">
        <w:t>The 4-cavity mould from Toolcraft and the hot runner from Günther Heißkanaltechnik are also optimised for micro injection moulding.</w:t>
      </w:r>
      <w:r w:rsidR="0032578D">
        <w:t xml:space="preserve"> </w:t>
      </w:r>
      <w:r w:rsidR="00DD19C2" w:rsidRPr="00DE5183">
        <w:t xml:space="preserve">Together with </w:t>
      </w:r>
      <w:r w:rsidR="00437264" w:rsidRPr="00DE5183">
        <w:t xml:space="preserve">a clean air module </w:t>
      </w:r>
      <w:r w:rsidR="00B507F2" w:rsidRPr="00DE5183">
        <w:t>w</w:t>
      </w:r>
      <w:r w:rsidR="00437264" w:rsidRPr="00DE5183">
        <w:t xml:space="preserve">and </w:t>
      </w:r>
      <w:r w:rsidR="00DD19C2" w:rsidRPr="00DE5183">
        <w:t xml:space="preserve">a </w:t>
      </w:r>
      <w:r w:rsidR="002C4BC8">
        <w:t>linear</w:t>
      </w:r>
      <w:r w:rsidR="0090696D" w:rsidRPr="00DE5183">
        <w:t xml:space="preserve"> </w:t>
      </w:r>
      <w:r w:rsidR="00DD19C2" w:rsidRPr="00DE5183">
        <w:t>robot</w:t>
      </w:r>
      <w:r w:rsidR="002C4BC8">
        <w:t>ic system</w:t>
      </w:r>
      <w:r w:rsidR="00DD19C2" w:rsidRPr="00DE5183">
        <w:t xml:space="preserve">, this results in a flexible turnkey solution for the reproducible production of micro components. </w:t>
      </w:r>
      <w:r w:rsidR="0026711D" w:rsidRPr="0026711D">
        <w:t xml:space="preserve">For processing the plastic, in this case POM, </w:t>
      </w:r>
      <w:r w:rsidR="00C33C97">
        <w:t>in accordance with</w:t>
      </w:r>
      <w:r w:rsidR="0026711D" w:rsidRPr="0026711D">
        <w:t xml:space="preserve"> the first-in-first-out principle and for smallest shot weights, an 8-millimetre injection screw is combined with a second screw for melting.</w:t>
      </w:r>
      <w:r w:rsidR="00A4065C">
        <w:t xml:space="preserve"> </w:t>
      </w:r>
      <w:r w:rsidR="00B80A33" w:rsidRPr="00DE5183">
        <w:t>Four microfilters</w:t>
      </w:r>
      <w:r w:rsidR="00D707C4">
        <w:t xml:space="preserve"> each</w:t>
      </w:r>
      <w:r w:rsidR="00B80A33" w:rsidRPr="00DE5183">
        <w:t xml:space="preserve"> </w:t>
      </w:r>
      <w:r w:rsidR="00B63F9E" w:rsidRPr="00DE5183">
        <w:t>weighing</w:t>
      </w:r>
      <w:r w:rsidR="00B80A33" w:rsidRPr="00DE5183">
        <w:t xml:space="preserve"> 0.004 grams each are produced </w:t>
      </w:r>
      <w:r w:rsidR="003C6B87" w:rsidRPr="00DE5183">
        <w:t xml:space="preserve">in a cycle time of </w:t>
      </w:r>
      <w:r w:rsidR="00AB29EA">
        <w:t xml:space="preserve">less than ten </w:t>
      </w:r>
      <w:r w:rsidR="003C6B87" w:rsidRPr="00DE5183">
        <w:t>seconds</w:t>
      </w:r>
      <w:r w:rsidR="00B80A33" w:rsidRPr="00DE5183">
        <w:t xml:space="preserve">. </w:t>
      </w:r>
      <w:r w:rsidR="007B5472" w:rsidRPr="00DE5183">
        <w:t xml:space="preserve">Since sprue-free processing is possible, production is </w:t>
      </w:r>
      <w:r w:rsidR="00F574EC">
        <w:t xml:space="preserve">efficient in terms of </w:t>
      </w:r>
      <w:r w:rsidR="007B5472" w:rsidRPr="00DE5183">
        <w:t>material</w:t>
      </w:r>
      <w:r w:rsidR="00F574EC">
        <w:t>s</w:t>
      </w:r>
      <w:r w:rsidR="007B5472" w:rsidRPr="00DE5183">
        <w:t xml:space="preserve"> a</w:t>
      </w:r>
      <w:r w:rsidR="00F574EC">
        <w:t>s well as costs</w:t>
      </w:r>
      <w:r w:rsidR="007B5472" w:rsidRPr="00DE5183">
        <w:t xml:space="preserve">. </w:t>
      </w:r>
      <w:r w:rsidR="00B80A33" w:rsidRPr="00DE5183">
        <w:t xml:space="preserve">A horizontally </w:t>
      </w:r>
      <w:r w:rsidR="00DF241F" w:rsidRPr="00DE5183">
        <w:t xml:space="preserve">engaging linear </w:t>
      </w:r>
      <w:r w:rsidR="00B80A33" w:rsidRPr="00DE5183">
        <w:t>M</w:t>
      </w:r>
      <w:r w:rsidR="00DE5183">
        <w:t>ultilift</w:t>
      </w:r>
      <w:r w:rsidR="00B80A33" w:rsidRPr="00DE5183">
        <w:t xml:space="preserve"> H 3+1 </w:t>
      </w:r>
      <w:r w:rsidR="00EB7E9A" w:rsidRPr="00DE5183">
        <w:t>sets down the micro parts separately for each cavity</w:t>
      </w:r>
      <w:r w:rsidR="00C3609A" w:rsidRPr="00DE5183">
        <w:t>.</w:t>
      </w:r>
      <w:r w:rsidR="00AE3E11" w:rsidRPr="00AE3E11">
        <w:t xml:space="preserve"> To </w:t>
      </w:r>
      <w:r w:rsidR="00AE3E11" w:rsidRPr="00AE3E11">
        <w:lastRenderedPageBreak/>
        <w:t xml:space="preserve">prevent static charging, the parts are blown with ionised air via Arburg's gripper component. An ionising bar on the conveyor belt prevents </w:t>
      </w:r>
      <w:r w:rsidR="00190E17">
        <w:t xml:space="preserve">a renewed </w:t>
      </w:r>
      <w:r w:rsidR="00AE3E11" w:rsidRPr="00AE3E11">
        <w:t>recharging.</w:t>
      </w:r>
    </w:p>
    <w:p w14:paraId="76AF25A6" w14:textId="77777777" w:rsidR="00EB6634" w:rsidRPr="00DE5183" w:rsidRDefault="00EB6634" w:rsidP="0012605A">
      <w:pPr>
        <w:pStyle w:val="PMText"/>
      </w:pPr>
    </w:p>
    <w:p w14:paraId="345A860A" w14:textId="77777777" w:rsidR="00865E35" w:rsidRDefault="00865E35" w:rsidP="0012605A">
      <w:pPr>
        <w:pStyle w:val="PMText"/>
      </w:pPr>
    </w:p>
    <w:p w14:paraId="5ABD5345" w14:textId="77777777" w:rsidR="00E75AE2" w:rsidRPr="00DE5183" w:rsidRDefault="00E75AE2" w:rsidP="00E75AE2">
      <w:pPr>
        <w:pStyle w:val="PMHeadline"/>
      </w:pPr>
      <w:r w:rsidRPr="00DE5183">
        <w:t>Images</w:t>
      </w:r>
    </w:p>
    <w:p w14:paraId="6959048F" w14:textId="77777777" w:rsidR="00552F86" w:rsidRPr="00DE5183" w:rsidRDefault="00552F86" w:rsidP="00552F86">
      <w:pPr>
        <w:pStyle w:val="PMZusatzinfo-Headline"/>
        <w:spacing w:line="360" w:lineRule="auto"/>
        <w:rPr>
          <w:bCs/>
          <w:i/>
          <w:iCs/>
          <w:sz w:val="24"/>
          <w:szCs w:val="24"/>
        </w:rPr>
      </w:pPr>
    </w:p>
    <w:p w14:paraId="5C594BCF" w14:textId="24034D18" w:rsidR="00552F86" w:rsidRPr="00DE5183" w:rsidRDefault="00552F86" w:rsidP="00552F86">
      <w:pPr>
        <w:pStyle w:val="PMZusatzinfo-Headline"/>
        <w:spacing w:line="360" w:lineRule="auto"/>
        <w:rPr>
          <w:sz w:val="24"/>
          <w:szCs w:val="24"/>
        </w:rPr>
      </w:pPr>
      <w:r w:rsidRPr="00DE5183">
        <w:rPr>
          <w:bCs/>
          <w:i/>
          <w:iCs/>
          <w:sz w:val="24"/>
          <w:szCs w:val="24"/>
        </w:rPr>
        <w:t xml:space="preserve">We will be happy to provide you with current photos from the Technology Days </w:t>
      </w:r>
      <w:r w:rsidR="00D77E26" w:rsidRPr="00DE5183">
        <w:rPr>
          <w:bCs/>
          <w:i/>
          <w:iCs/>
          <w:sz w:val="24"/>
          <w:szCs w:val="24"/>
        </w:rPr>
        <w:t xml:space="preserve">2026 </w:t>
      </w:r>
      <w:r w:rsidRPr="00DE5183">
        <w:rPr>
          <w:bCs/>
          <w:i/>
          <w:iCs/>
          <w:sz w:val="24"/>
          <w:szCs w:val="24"/>
        </w:rPr>
        <w:t>until the middle of calendar week 12 via the photo downloads and on request.</w:t>
      </w:r>
    </w:p>
    <w:p w14:paraId="68BE332A" w14:textId="77777777" w:rsidR="00552F86" w:rsidRPr="00DE5183" w:rsidRDefault="00552F86" w:rsidP="00552F86">
      <w:pPr>
        <w:pStyle w:val="PMZusatzinfo-Headline"/>
        <w:spacing w:line="360" w:lineRule="auto"/>
      </w:pPr>
    </w:p>
    <w:p w14:paraId="63BDD2D5" w14:textId="77777777" w:rsidR="00552F86" w:rsidRPr="00DE5183" w:rsidRDefault="00552F86" w:rsidP="00552F86">
      <w:pPr>
        <w:pStyle w:val="PMZusatzinfo-Headline"/>
        <w:spacing w:line="360" w:lineRule="auto"/>
      </w:pPr>
      <w:r w:rsidRPr="00DE5183">
        <w:rPr>
          <w:bCs/>
        </w:rPr>
        <w:t>Photo download:</w:t>
      </w:r>
    </w:p>
    <w:p w14:paraId="044E29E5" w14:textId="77777777" w:rsidR="00552F86" w:rsidRPr="00DE5183" w:rsidRDefault="00552F86" w:rsidP="00552F86">
      <w:pPr>
        <w:pStyle w:val="PMZusatzinfo-Headline"/>
        <w:spacing w:line="360" w:lineRule="auto"/>
        <w:rPr>
          <w:b w:val="0"/>
          <w:bCs/>
          <w:sz w:val="19"/>
          <w:szCs w:val="19"/>
        </w:rPr>
      </w:pPr>
      <w:hyperlink r:id="rId12" w:history="1">
        <w:r w:rsidRPr="00DE5183">
          <w:rPr>
            <w:rStyle w:val="Hyperlink"/>
            <w:b w:val="0"/>
            <w:bCs/>
            <w:sz w:val="19"/>
            <w:szCs w:val="19"/>
          </w:rPr>
          <w:t>https://media.arburg.com/web/d18f08f0490a82ed/pr-photos-technology-days-2026/</w:t>
        </w:r>
      </w:hyperlink>
    </w:p>
    <w:p w14:paraId="121505CD" w14:textId="77777777" w:rsidR="00E75AE2" w:rsidRPr="00DE5183" w:rsidRDefault="00E75AE2" w:rsidP="00E75AE2">
      <w:pPr>
        <w:pStyle w:val="PMZusatzinfo-Headline"/>
        <w:spacing w:line="360" w:lineRule="auto"/>
      </w:pPr>
    </w:p>
    <w:p w14:paraId="4D5DC1EE" w14:textId="77777777" w:rsidR="0053767B" w:rsidRPr="00DE5183" w:rsidRDefault="0053767B" w:rsidP="0053767B">
      <w:pPr>
        <w:pStyle w:val="PMZusatzinfo-Headline"/>
      </w:pPr>
    </w:p>
    <w:p w14:paraId="20E5A679" w14:textId="77777777" w:rsidR="0053767B" w:rsidRPr="00DE5183" w:rsidRDefault="0053767B" w:rsidP="0053767B">
      <w:pPr>
        <w:pStyle w:val="PMZusatzinfo-Headline"/>
      </w:pPr>
      <w:r w:rsidRPr="00DE5183">
        <w:t xml:space="preserve">Press </w:t>
      </w:r>
    </w:p>
    <w:p w14:paraId="25302FB9" w14:textId="33E900FE" w:rsidR="0053767B" w:rsidRPr="00DE5183" w:rsidRDefault="0053767B" w:rsidP="0053767B">
      <w:pPr>
        <w:pStyle w:val="PMZusatzinfo-Text"/>
      </w:pPr>
      <w:r w:rsidRPr="00DE5183">
        <w:t xml:space="preserve">File: </w:t>
      </w:r>
      <w:fldSimple w:instr="FILENAME   \* MERGEFORMAT">
        <w:r w:rsidR="00D755DE">
          <w:rPr>
            <w:noProof/>
          </w:rPr>
          <w:t>ARBURG press release Medical Technology Days 2026_en_GB.docx</w:t>
        </w:r>
      </w:fldSimple>
    </w:p>
    <w:p w14:paraId="44A395C9" w14:textId="3A2F56ED" w:rsidR="0053767B" w:rsidRPr="00DE5183" w:rsidRDefault="0053767B" w:rsidP="0053767B">
      <w:pPr>
        <w:pStyle w:val="PMZusatzinfo-Text"/>
      </w:pPr>
      <w:r w:rsidRPr="00DE5183">
        <w:t xml:space="preserve">Characters: </w:t>
      </w:r>
      <w:r w:rsidR="00FC6CF8">
        <w:t>6,473</w:t>
      </w:r>
    </w:p>
    <w:p w14:paraId="52B62818" w14:textId="24742D64" w:rsidR="0053767B" w:rsidRPr="00DE5183" w:rsidRDefault="0053767B" w:rsidP="0053767B">
      <w:pPr>
        <w:pStyle w:val="PMZusatzinfo-Text"/>
      </w:pPr>
      <w:r w:rsidRPr="00DE5183">
        <w:t xml:space="preserve">Words: </w:t>
      </w:r>
      <w:r w:rsidR="00FC6CF8">
        <w:t>993</w:t>
      </w:r>
    </w:p>
    <w:p w14:paraId="312D0606" w14:textId="77777777" w:rsidR="0053767B" w:rsidRDefault="0053767B" w:rsidP="0053767B">
      <w:pPr>
        <w:pStyle w:val="PMZusatzinfo-Text"/>
      </w:pPr>
    </w:p>
    <w:p w14:paraId="6CBF5339" w14:textId="77777777" w:rsidR="00D755DE" w:rsidRPr="00622CA7" w:rsidRDefault="00D755DE" w:rsidP="00D755DE">
      <w:pPr>
        <w:rPr>
          <w:rFonts w:eastAsia="Arial" w:cs="Arial"/>
          <w:sz w:val="20"/>
          <w:szCs w:val="20"/>
          <w:lang w:val="en-US"/>
        </w:rPr>
      </w:pPr>
      <w:r w:rsidRPr="00622CA7">
        <w:rPr>
          <w:rFonts w:eastAsia="Arial" w:cs="Arial"/>
          <w:sz w:val="20"/>
          <w:szCs w:val="20"/>
        </w:rPr>
        <w:t>This and other press releases are available for download from our website at www.arburg.com/de/presse/ (www.arburg.com/en/press/)</w:t>
      </w:r>
      <w:r w:rsidRPr="00622CA7">
        <w:rPr>
          <w:rFonts w:eastAsia="Arial" w:cs="Arial"/>
          <w:sz w:val="20"/>
          <w:szCs w:val="20"/>
          <w:lang w:val="en-US"/>
        </w:rPr>
        <w:t> </w:t>
      </w:r>
    </w:p>
    <w:p w14:paraId="02E8B416" w14:textId="77777777" w:rsidR="00D755DE" w:rsidRPr="00A42C04" w:rsidRDefault="00D755DE" w:rsidP="00D755DE">
      <w:pPr>
        <w:rPr>
          <w:rFonts w:eastAsia="Arial" w:cs="Arial"/>
          <w:sz w:val="20"/>
          <w:szCs w:val="20"/>
          <w:lang w:val="en-US"/>
        </w:rPr>
      </w:pPr>
    </w:p>
    <w:p w14:paraId="345173F4" w14:textId="77777777" w:rsidR="00D755DE" w:rsidRPr="00A42C04" w:rsidRDefault="00D755DE" w:rsidP="00D755DE">
      <w:pPr>
        <w:rPr>
          <w:rFonts w:eastAsia="Arial" w:cs="Arial"/>
          <w:sz w:val="20"/>
          <w:szCs w:val="20"/>
          <w:lang w:val="en-US"/>
        </w:rPr>
      </w:pPr>
    </w:p>
    <w:p w14:paraId="33DA27D1" w14:textId="77777777" w:rsidR="00D755DE" w:rsidRPr="00622CA7" w:rsidRDefault="00D755DE" w:rsidP="00D755DE">
      <w:pPr>
        <w:rPr>
          <w:rFonts w:eastAsia="Arial" w:cs="Arial"/>
          <w:b/>
          <w:bCs/>
          <w:sz w:val="20"/>
          <w:szCs w:val="20"/>
          <w:lang w:val="en-US"/>
        </w:rPr>
      </w:pPr>
      <w:r w:rsidRPr="00622CA7">
        <w:rPr>
          <w:rFonts w:eastAsia="Arial" w:cs="Arial"/>
          <w:b/>
          <w:bCs/>
          <w:sz w:val="20"/>
          <w:szCs w:val="20"/>
        </w:rPr>
        <w:t>Contact</w:t>
      </w:r>
    </w:p>
    <w:p w14:paraId="5336550A" w14:textId="77777777" w:rsidR="00D755DE" w:rsidRPr="00622CA7" w:rsidRDefault="00D755DE" w:rsidP="00D755DE">
      <w:pPr>
        <w:rPr>
          <w:rFonts w:eastAsia="Arial" w:cs="Arial"/>
          <w:sz w:val="20"/>
          <w:szCs w:val="20"/>
          <w:lang w:val="en-US"/>
        </w:rPr>
      </w:pPr>
      <w:r w:rsidRPr="00622CA7">
        <w:rPr>
          <w:rFonts w:eastAsia="Arial" w:cs="Arial"/>
          <w:sz w:val="20"/>
          <w:szCs w:val="20"/>
        </w:rPr>
        <w:t>ARBURG GmbH + Co KG</w:t>
      </w:r>
    </w:p>
    <w:p w14:paraId="666951D9" w14:textId="77777777" w:rsidR="00D755DE" w:rsidRPr="00622CA7" w:rsidRDefault="00D755DE" w:rsidP="00D755DE">
      <w:pPr>
        <w:rPr>
          <w:rFonts w:eastAsia="Arial" w:cs="Arial"/>
          <w:sz w:val="20"/>
          <w:szCs w:val="20"/>
          <w:lang w:val="en-US"/>
        </w:rPr>
      </w:pPr>
      <w:r w:rsidRPr="00622CA7">
        <w:rPr>
          <w:rFonts w:eastAsia="Arial" w:cs="Arial"/>
          <w:sz w:val="20"/>
          <w:szCs w:val="20"/>
        </w:rPr>
        <w:t>Press office</w:t>
      </w:r>
    </w:p>
    <w:p w14:paraId="7175DD47" w14:textId="77777777" w:rsidR="00D755DE" w:rsidRPr="00622CA7" w:rsidRDefault="00D755DE" w:rsidP="00D755DE">
      <w:pPr>
        <w:rPr>
          <w:rFonts w:eastAsia="Arial" w:cs="Arial"/>
          <w:sz w:val="20"/>
          <w:szCs w:val="20"/>
          <w:lang w:val="en-US"/>
        </w:rPr>
      </w:pPr>
      <w:r w:rsidRPr="00622CA7">
        <w:rPr>
          <w:rFonts w:eastAsia="Arial" w:cs="Arial"/>
          <w:sz w:val="20"/>
          <w:szCs w:val="20"/>
        </w:rPr>
        <w:t>Susanne Palm</w:t>
      </w:r>
    </w:p>
    <w:p w14:paraId="51B6D8C4" w14:textId="77777777" w:rsidR="00D755DE" w:rsidRPr="00622CA7" w:rsidRDefault="00D755DE" w:rsidP="00D755DE">
      <w:pPr>
        <w:rPr>
          <w:rFonts w:eastAsia="Arial" w:cs="Arial"/>
          <w:sz w:val="20"/>
          <w:szCs w:val="20"/>
          <w:lang w:val="en-US"/>
        </w:rPr>
      </w:pPr>
      <w:r w:rsidRPr="00622CA7">
        <w:rPr>
          <w:rFonts w:eastAsia="Arial" w:cs="Arial"/>
          <w:sz w:val="20"/>
          <w:szCs w:val="20"/>
        </w:rPr>
        <w:t>Dr Bettina Kec</w:t>
      </w:r>
      <w:r>
        <w:rPr>
          <w:rFonts w:eastAsia="Arial" w:cs="Arial"/>
          <w:sz w:val="20"/>
          <w:szCs w:val="20"/>
        </w:rPr>
        <w:t>k</w:t>
      </w:r>
    </w:p>
    <w:p w14:paraId="6EA6A74D" w14:textId="77777777" w:rsidR="00D755DE" w:rsidRPr="00622CA7" w:rsidRDefault="00D755DE" w:rsidP="00D755DE">
      <w:pPr>
        <w:rPr>
          <w:rFonts w:eastAsia="Arial" w:cs="Arial"/>
          <w:sz w:val="20"/>
          <w:szCs w:val="20"/>
          <w:lang w:val="en-US"/>
        </w:rPr>
      </w:pPr>
      <w:proofErr w:type="spellStart"/>
      <w:r w:rsidRPr="00622CA7">
        <w:rPr>
          <w:rFonts w:eastAsia="Arial" w:cs="Arial"/>
          <w:sz w:val="20"/>
          <w:szCs w:val="20"/>
          <w:lang w:val="en-US"/>
        </w:rPr>
        <w:t>Postfach</w:t>
      </w:r>
      <w:proofErr w:type="spellEnd"/>
      <w:r>
        <w:rPr>
          <w:rFonts w:eastAsia="Arial" w:cs="Arial"/>
          <w:sz w:val="20"/>
          <w:szCs w:val="20"/>
          <w:lang w:val="en-US"/>
        </w:rPr>
        <w:t xml:space="preserve"> </w:t>
      </w:r>
      <w:r w:rsidRPr="00622CA7">
        <w:rPr>
          <w:rFonts w:eastAsia="Arial" w:cs="Arial"/>
          <w:sz w:val="20"/>
          <w:szCs w:val="20"/>
          <w:lang w:val="en-US"/>
        </w:rPr>
        <w:t>1109</w:t>
      </w:r>
    </w:p>
    <w:p w14:paraId="0A6D157C" w14:textId="77777777" w:rsidR="00D755DE" w:rsidRPr="00622CA7" w:rsidRDefault="00D755DE" w:rsidP="00D755DE">
      <w:pPr>
        <w:rPr>
          <w:rFonts w:eastAsia="Arial" w:cs="Arial"/>
          <w:sz w:val="20"/>
          <w:szCs w:val="20"/>
          <w:lang w:val="en-US"/>
        </w:rPr>
      </w:pPr>
      <w:r w:rsidRPr="00622CA7">
        <w:rPr>
          <w:rFonts w:eastAsia="Arial" w:cs="Arial"/>
          <w:sz w:val="20"/>
          <w:szCs w:val="20"/>
          <w:lang w:val="en-US"/>
        </w:rPr>
        <w:t>72286 Lossburg, Germany</w:t>
      </w:r>
    </w:p>
    <w:p w14:paraId="15DDE7BA" w14:textId="77777777" w:rsidR="00D755DE" w:rsidRPr="00622CA7" w:rsidRDefault="00D755DE" w:rsidP="00D755DE">
      <w:pPr>
        <w:rPr>
          <w:rFonts w:eastAsia="Arial" w:cs="Arial"/>
          <w:sz w:val="20"/>
          <w:szCs w:val="20"/>
          <w:lang w:val="en-US"/>
        </w:rPr>
      </w:pPr>
      <w:r w:rsidRPr="00622CA7">
        <w:rPr>
          <w:rFonts w:eastAsia="Arial" w:cs="Arial"/>
          <w:sz w:val="20"/>
          <w:szCs w:val="20"/>
          <w:lang w:val="en-US"/>
        </w:rPr>
        <w:t>Tel.: +49 (0)7446 33-3463</w:t>
      </w:r>
    </w:p>
    <w:p w14:paraId="7D0F8E74" w14:textId="77777777" w:rsidR="00D755DE" w:rsidRPr="00622CA7" w:rsidRDefault="00D755DE" w:rsidP="00D755DE">
      <w:pPr>
        <w:rPr>
          <w:rFonts w:eastAsia="Arial" w:cs="Arial"/>
          <w:sz w:val="20"/>
          <w:szCs w:val="20"/>
          <w:lang w:val="en-US"/>
        </w:rPr>
      </w:pPr>
      <w:r w:rsidRPr="00622CA7">
        <w:rPr>
          <w:rFonts w:eastAsia="Arial" w:cs="Arial"/>
          <w:sz w:val="20"/>
          <w:szCs w:val="20"/>
          <w:lang w:val="en-US"/>
        </w:rPr>
        <w:t>Tel.: +49 (0)7446 33-3259</w:t>
      </w:r>
    </w:p>
    <w:p w14:paraId="58D8E7B5" w14:textId="77777777" w:rsidR="00D755DE" w:rsidRPr="00622CA7" w:rsidRDefault="00D755DE" w:rsidP="00D755DE">
      <w:pPr>
        <w:rPr>
          <w:rFonts w:eastAsia="Arial" w:cs="Arial"/>
          <w:sz w:val="20"/>
          <w:szCs w:val="20"/>
          <w:lang w:val="en-US"/>
        </w:rPr>
      </w:pPr>
      <w:r w:rsidRPr="00622CA7">
        <w:rPr>
          <w:rFonts w:eastAsia="Arial" w:cs="Arial"/>
          <w:sz w:val="20"/>
          <w:szCs w:val="20"/>
          <w:lang w:val="en-US"/>
        </w:rPr>
        <w:t>presse_service@arburg.com</w:t>
      </w:r>
    </w:p>
    <w:p w14:paraId="143DF66E" w14:textId="77777777" w:rsidR="00D755DE" w:rsidRPr="00622CA7" w:rsidRDefault="00D755DE" w:rsidP="00D755DE">
      <w:pPr>
        <w:rPr>
          <w:rFonts w:eastAsia="Arial" w:cs="Arial"/>
          <w:sz w:val="20"/>
          <w:szCs w:val="20"/>
          <w:lang w:val="en-US"/>
        </w:rPr>
      </w:pPr>
    </w:p>
    <w:p w14:paraId="28238E1D" w14:textId="77777777" w:rsidR="00D755DE" w:rsidRDefault="00D755DE" w:rsidP="00D755DE">
      <w:pPr>
        <w:rPr>
          <w:rFonts w:eastAsia="Arial" w:cs="Arial"/>
          <w:sz w:val="20"/>
          <w:szCs w:val="20"/>
          <w:lang w:val="en-US"/>
        </w:rPr>
      </w:pPr>
    </w:p>
    <w:p w14:paraId="5CE3434B" w14:textId="77777777" w:rsidR="00D755DE" w:rsidRDefault="00D755DE">
      <w:pPr>
        <w:rPr>
          <w:rFonts w:eastAsia="Arial" w:cs="Arial"/>
          <w:b/>
          <w:bCs/>
          <w:sz w:val="20"/>
          <w:szCs w:val="20"/>
          <w:lang w:val="en-US"/>
        </w:rPr>
      </w:pPr>
      <w:r>
        <w:rPr>
          <w:rFonts w:eastAsia="Arial" w:cs="Arial"/>
          <w:b/>
          <w:bCs/>
          <w:sz w:val="20"/>
          <w:szCs w:val="20"/>
          <w:lang w:val="en-US"/>
        </w:rPr>
        <w:br w:type="page"/>
      </w:r>
    </w:p>
    <w:p w14:paraId="770FB231" w14:textId="6477A434" w:rsidR="00D755DE" w:rsidRPr="00622CA7" w:rsidRDefault="00D755DE" w:rsidP="00D755DE">
      <w:pPr>
        <w:rPr>
          <w:rFonts w:eastAsia="Arial" w:cs="Arial"/>
          <w:b/>
          <w:bCs/>
          <w:sz w:val="20"/>
          <w:szCs w:val="20"/>
          <w:lang w:val="en-US"/>
        </w:rPr>
      </w:pPr>
      <w:r w:rsidRPr="00622CA7">
        <w:rPr>
          <w:rFonts w:eastAsia="Arial" w:cs="Arial"/>
          <w:b/>
          <w:bCs/>
          <w:sz w:val="20"/>
          <w:szCs w:val="20"/>
          <w:lang w:val="en-US"/>
        </w:rPr>
        <w:lastRenderedPageBreak/>
        <w:t>About Arburg</w:t>
      </w:r>
    </w:p>
    <w:p w14:paraId="303402D4" w14:textId="77777777" w:rsidR="00D755DE" w:rsidRPr="00622CA7" w:rsidRDefault="00D755DE" w:rsidP="00D755DE">
      <w:pPr>
        <w:rPr>
          <w:rFonts w:eastAsia="Arial" w:cs="Arial"/>
          <w:sz w:val="20"/>
          <w:szCs w:val="20"/>
          <w:lang w:val="en-US"/>
        </w:rPr>
      </w:pPr>
      <w:r w:rsidRPr="00622CA7">
        <w:rPr>
          <w:rFonts w:eastAsia="Arial" w:cs="Arial"/>
          <w:sz w:val="20"/>
          <w:szCs w:val="20"/>
        </w:rPr>
        <w:t>Founded in 1923, the German family-owned company is one of the world's leading manufacturers of injection moulding machines.</w:t>
      </w:r>
      <w:r w:rsidRPr="00941E4F">
        <w:rPr>
          <w:rFonts w:eastAsia="Arial" w:cs="Arial"/>
          <w:sz w:val="20"/>
          <w:szCs w:val="20"/>
          <w:lang w:val="en-US"/>
        </w:rPr>
        <w:t xml:space="preserve"> </w:t>
      </w:r>
      <w:r w:rsidRPr="00622CA7">
        <w:rPr>
          <w:rFonts w:eastAsia="Arial" w:cs="Arial"/>
          <w:sz w:val="20"/>
          <w:szCs w:val="20"/>
        </w:rPr>
        <w:t>AMKmotion, a manufacturer of electric drive technology, also belongs to the</w:t>
      </w:r>
      <w:r>
        <w:rPr>
          <w:rFonts w:eastAsia="Arial" w:cs="Arial"/>
          <w:sz w:val="20"/>
          <w:szCs w:val="20"/>
        </w:rPr>
        <w:t xml:space="preserve"> </w:t>
      </w:r>
      <w:r w:rsidRPr="00622CA7">
        <w:rPr>
          <w:rFonts w:eastAsia="Arial" w:cs="Arial"/>
          <w:sz w:val="20"/>
          <w:szCs w:val="20"/>
          <w:lang w:val="en-US"/>
        </w:rPr>
        <w:t>Arburg</w:t>
      </w:r>
      <w:r>
        <w:rPr>
          <w:rFonts w:eastAsia="Arial" w:cs="Arial"/>
          <w:sz w:val="20"/>
          <w:szCs w:val="20"/>
        </w:rPr>
        <w:t xml:space="preserve"> </w:t>
      </w:r>
      <w:r w:rsidRPr="00622CA7">
        <w:rPr>
          <w:rFonts w:eastAsia="Arial" w:cs="Arial"/>
          <w:sz w:val="20"/>
          <w:szCs w:val="20"/>
        </w:rPr>
        <w:t>family.</w:t>
      </w:r>
    </w:p>
    <w:p w14:paraId="565D50C3" w14:textId="77777777" w:rsidR="00D755DE" w:rsidRPr="00622CA7" w:rsidRDefault="00D755DE" w:rsidP="00D755DE">
      <w:pPr>
        <w:rPr>
          <w:rFonts w:eastAsia="Arial" w:cs="Arial"/>
          <w:sz w:val="20"/>
          <w:szCs w:val="20"/>
          <w:lang w:val="en-US"/>
        </w:rPr>
      </w:pPr>
      <w:r w:rsidRPr="00622CA7">
        <w:rPr>
          <w:rFonts w:eastAsia="Arial" w:cs="Arial"/>
          <w:sz w:val="20"/>
          <w:szCs w:val="20"/>
        </w:rPr>
        <w:t>The portfolio for plastics processing</w:t>
      </w:r>
      <w:r w:rsidRPr="00941E4F">
        <w:rPr>
          <w:rFonts w:eastAsia="Arial" w:cs="Arial"/>
          <w:sz w:val="20"/>
          <w:szCs w:val="20"/>
          <w:lang w:val="en-US"/>
        </w:rPr>
        <w:t xml:space="preserve"> </w:t>
      </w:r>
      <w:r w:rsidRPr="00622CA7">
        <w:rPr>
          <w:rFonts w:eastAsia="Arial" w:cs="Arial"/>
          <w:sz w:val="20"/>
          <w:szCs w:val="20"/>
        </w:rPr>
        <w:t>encompasses</w:t>
      </w:r>
      <w:r w:rsidRPr="00941E4F">
        <w:rPr>
          <w:rFonts w:eastAsia="Arial" w:cs="Arial"/>
          <w:sz w:val="20"/>
          <w:szCs w:val="20"/>
          <w:lang w:val="en-US"/>
        </w:rPr>
        <w:t xml:space="preserve"> </w:t>
      </w:r>
      <w:r w:rsidRPr="00622CA7">
        <w:rPr>
          <w:rFonts w:eastAsia="Arial" w:cs="Arial"/>
          <w:sz w:val="20"/>
          <w:szCs w:val="20"/>
        </w:rPr>
        <w:t>Allrounder injection moulding machines, robot systems</w:t>
      </w:r>
      <w:r w:rsidRPr="00941E4F">
        <w:rPr>
          <w:rFonts w:eastAsia="Arial" w:cs="Arial"/>
          <w:sz w:val="20"/>
          <w:szCs w:val="20"/>
          <w:lang w:val="en-US"/>
        </w:rPr>
        <w:t xml:space="preserve"> </w:t>
      </w:r>
      <w:r w:rsidRPr="00622CA7">
        <w:rPr>
          <w:rFonts w:eastAsia="Arial" w:cs="Arial"/>
          <w:sz w:val="20"/>
          <w:szCs w:val="20"/>
        </w:rPr>
        <w:t>as well as</w:t>
      </w:r>
      <w:r>
        <w:rPr>
          <w:rFonts w:eastAsia="Arial" w:cs="Arial"/>
          <w:sz w:val="20"/>
          <w:szCs w:val="20"/>
        </w:rPr>
        <w:t xml:space="preserve"> </w:t>
      </w:r>
      <w:r w:rsidRPr="00622CA7">
        <w:rPr>
          <w:rFonts w:eastAsia="Arial" w:cs="Arial"/>
          <w:sz w:val="20"/>
          <w:szCs w:val="20"/>
        </w:rPr>
        <w:t>customer- and industry-specific turnkey solutions.</w:t>
      </w:r>
      <w:r w:rsidRPr="00941E4F">
        <w:rPr>
          <w:rFonts w:eastAsia="Arial" w:cs="Arial"/>
          <w:sz w:val="20"/>
          <w:szCs w:val="20"/>
          <w:lang w:val="en-US"/>
        </w:rPr>
        <w:t xml:space="preserve"> </w:t>
      </w:r>
      <w:r w:rsidRPr="00622CA7">
        <w:rPr>
          <w:rFonts w:eastAsia="Arial" w:cs="Arial"/>
          <w:sz w:val="20"/>
          <w:szCs w:val="20"/>
        </w:rPr>
        <w:t>It also includes digital products and services.</w:t>
      </w:r>
      <w:r>
        <w:rPr>
          <w:rFonts w:eastAsia="Arial" w:cs="Arial"/>
          <w:sz w:val="20"/>
          <w:szCs w:val="20"/>
        </w:rPr>
        <w:t xml:space="preserve"> </w:t>
      </w:r>
      <w:r w:rsidRPr="00622CA7">
        <w:rPr>
          <w:rFonts w:eastAsia="Arial" w:cs="Arial"/>
          <w:sz w:val="20"/>
          <w:szCs w:val="20"/>
          <w:lang w:val="en-US"/>
        </w:rPr>
        <w:t>Arburg</w:t>
      </w:r>
      <w:r w:rsidRPr="00941E4F">
        <w:rPr>
          <w:rFonts w:eastAsia="Arial" w:cs="Arial"/>
          <w:sz w:val="20"/>
          <w:szCs w:val="20"/>
          <w:lang w:val="en-US"/>
        </w:rPr>
        <w:t xml:space="preserve"> </w:t>
      </w:r>
      <w:r w:rsidRPr="00622CA7">
        <w:rPr>
          <w:rFonts w:eastAsia="Arial" w:cs="Arial"/>
          <w:sz w:val="20"/>
          <w:szCs w:val="20"/>
        </w:rPr>
        <w:t>is a pioneer in the plastics industry when it comes to energy and production efficiency,</w:t>
      </w:r>
      <w:r w:rsidRPr="00941E4F">
        <w:rPr>
          <w:rFonts w:eastAsia="Arial" w:cs="Arial"/>
          <w:sz w:val="20"/>
          <w:szCs w:val="20"/>
          <w:lang w:val="en-US"/>
        </w:rPr>
        <w:t xml:space="preserve"> </w:t>
      </w:r>
      <w:r w:rsidRPr="00622CA7">
        <w:rPr>
          <w:rFonts w:eastAsia="Arial" w:cs="Arial"/>
          <w:sz w:val="20"/>
          <w:szCs w:val="20"/>
        </w:rPr>
        <w:t>digitalisation and sustainability.</w:t>
      </w:r>
      <w:r w:rsidRPr="00941E4F">
        <w:rPr>
          <w:rFonts w:eastAsia="Arial" w:cs="Arial"/>
          <w:sz w:val="20"/>
          <w:szCs w:val="20"/>
          <w:lang w:val="en-US"/>
        </w:rPr>
        <w:t xml:space="preserve"> </w:t>
      </w:r>
      <w:r w:rsidRPr="00622CA7">
        <w:rPr>
          <w:rFonts w:eastAsia="Arial" w:cs="Arial"/>
          <w:sz w:val="20"/>
          <w:szCs w:val="20"/>
          <w:lang w:val="en-US"/>
        </w:rPr>
        <w:t>Arburg</w:t>
      </w:r>
      <w:r w:rsidRPr="00941E4F">
        <w:rPr>
          <w:rFonts w:eastAsia="Arial" w:cs="Arial"/>
          <w:sz w:val="20"/>
          <w:szCs w:val="20"/>
          <w:lang w:val="en-US"/>
        </w:rPr>
        <w:t xml:space="preserve"> </w:t>
      </w:r>
      <w:r w:rsidRPr="00622CA7">
        <w:rPr>
          <w:rFonts w:eastAsia="Arial" w:cs="Arial"/>
          <w:sz w:val="20"/>
          <w:szCs w:val="20"/>
        </w:rPr>
        <w:t>machines are used to manufacture plastic products for</w:t>
      </w:r>
      <w:r w:rsidRPr="00941E4F">
        <w:rPr>
          <w:rFonts w:eastAsia="Arial" w:cs="Arial"/>
          <w:sz w:val="20"/>
          <w:szCs w:val="20"/>
          <w:lang w:val="en-US"/>
        </w:rPr>
        <w:t xml:space="preserve"> </w:t>
      </w:r>
      <w:proofErr w:type="gramStart"/>
      <w:r w:rsidRPr="00622CA7">
        <w:rPr>
          <w:rFonts w:eastAsia="Arial" w:cs="Arial"/>
          <w:sz w:val="20"/>
          <w:szCs w:val="20"/>
        </w:rPr>
        <w:t>the mobility</w:t>
      </w:r>
      <w:proofErr w:type="gramEnd"/>
      <w:r w:rsidRPr="00622CA7">
        <w:rPr>
          <w:rFonts w:eastAsia="Arial" w:cs="Arial"/>
          <w:sz w:val="20"/>
          <w:szCs w:val="20"/>
        </w:rPr>
        <w:t>, packaging, electronics, medical, construction and equipment engineering and leisure industries, for example.</w:t>
      </w:r>
    </w:p>
    <w:p w14:paraId="54F02932" w14:textId="77777777" w:rsidR="00D755DE" w:rsidRPr="00622CA7" w:rsidRDefault="00D755DE" w:rsidP="00D755DE">
      <w:pPr>
        <w:rPr>
          <w:rFonts w:eastAsia="Arial" w:cs="Arial"/>
          <w:sz w:val="20"/>
          <w:szCs w:val="20"/>
          <w:lang w:val="en-US"/>
        </w:rPr>
      </w:pPr>
      <w:r w:rsidRPr="00622CA7">
        <w:rPr>
          <w:rFonts w:eastAsia="Arial" w:cs="Arial"/>
          <w:sz w:val="20"/>
          <w:szCs w:val="20"/>
        </w:rPr>
        <w:t>The company headquarters</w:t>
      </w:r>
      <w:r>
        <w:rPr>
          <w:rFonts w:eastAsia="Arial" w:cs="Arial"/>
          <w:sz w:val="20"/>
          <w:szCs w:val="20"/>
        </w:rPr>
        <w:t xml:space="preserve"> </w:t>
      </w:r>
      <w:proofErr w:type="gramStart"/>
      <w:r w:rsidRPr="00622CA7">
        <w:rPr>
          <w:rFonts w:eastAsia="Arial" w:cs="Arial"/>
          <w:sz w:val="20"/>
          <w:szCs w:val="20"/>
        </w:rPr>
        <w:t>are located in</w:t>
      </w:r>
      <w:proofErr w:type="gramEnd"/>
      <w:r>
        <w:rPr>
          <w:rFonts w:eastAsia="Arial" w:cs="Arial"/>
          <w:sz w:val="20"/>
          <w:szCs w:val="20"/>
        </w:rPr>
        <w:t xml:space="preserve"> </w:t>
      </w:r>
      <w:r w:rsidRPr="00622CA7">
        <w:rPr>
          <w:rFonts w:eastAsia="Arial" w:cs="Arial"/>
          <w:sz w:val="20"/>
          <w:szCs w:val="20"/>
        </w:rPr>
        <w:t>Lossburg, Germany. In addition,</w:t>
      </w:r>
      <w:r>
        <w:rPr>
          <w:rFonts w:eastAsia="Arial" w:cs="Arial"/>
          <w:sz w:val="20"/>
          <w:szCs w:val="20"/>
        </w:rPr>
        <w:t xml:space="preserve"> </w:t>
      </w:r>
      <w:r w:rsidRPr="00622CA7">
        <w:rPr>
          <w:rFonts w:eastAsia="Arial" w:cs="Arial"/>
          <w:sz w:val="20"/>
          <w:szCs w:val="20"/>
          <w:lang w:val="en-US"/>
        </w:rPr>
        <w:t>Arburg</w:t>
      </w:r>
      <w:r>
        <w:rPr>
          <w:rFonts w:eastAsia="Arial" w:cs="Arial"/>
          <w:sz w:val="20"/>
          <w:szCs w:val="20"/>
        </w:rPr>
        <w:t xml:space="preserve"> </w:t>
      </w:r>
      <w:r w:rsidRPr="00622CA7">
        <w:rPr>
          <w:rFonts w:eastAsia="Arial" w:cs="Arial"/>
          <w:sz w:val="20"/>
          <w:szCs w:val="20"/>
        </w:rPr>
        <w:t>has own organisations in 27 countries at 37</w:t>
      </w:r>
      <w:r w:rsidRPr="00941E4F">
        <w:rPr>
          <w:rFonts w:eastAsia="Arial" w:cs="Arial"/>
          <w:sz w:val="20"/>
          <w:szCs w:val="20"/>
          <w:lang w:val="en-US"/>
        </w:rPr>
        <w:t xml:space="preserve"> </w:t>
      </w:r>
      <w:r w:rsidRPr="00622CA7">
        <w:rPr>
          <w:rFonts w:eastAsia="Arial" w:cs="Arial"/>
          <w:sz w:val="20"/>
          <w:szCs w:val="20"/>
        </w:rPr>
        <w:t>locations and is represented in over 100 countries together with trading partners. Of a total of</w:t>
      </w:r>
      <w:r w:rsidRPr="00941E4F">
        <w:rPr>
          <w:rFonts w:eastAsia="Arial" w:cs="Arial"/>
          <w:sz w:val="20"/>
          <w:szCs w:val="20"/>
          <w:lang w:val="en-US"/>
        </w:rPr>
        <w:t xml:space="preserve"> </w:t>
      </w:r>
      <w:r w:rsidRPr="00622CA7">
        <w:rPr>
          <w:rFonts w:eastAsia="Arial" w:cs="Arial"/>
          <w:sz w:val="20"/>
          <w:szCs w:val="20"/>
        </w:rPr>
        <w:t>roughly 3,400</w:t>
      </w:r>
      <w:r>
        <w:rPr>
          <w:rFonts w:eastAsia="Arial" w:cs="Arial"/>
          <w:sz w:val="20"/>
          <w:szCs w:val="20"/>
        </w:rPr>
        <w:t xml:space="preserve"> </w:t>
      </w:r>
      <w:r w:rsidRPr="00622CA7">
        <w:rPr>
          <w:rFonts w:eastAsia="Arial" w:cs="Arial"/>
          <w:sz w:val="20"/>
          <w:szCs w:val="20"/>
        </w:rPr>
        <w:t>employees, about</w:t>
      </w:r>
      <w:r>
        <w:rPr>
          <w:rFonts w:eastAsia="Arial" w:cs="Arial"/>
          <w:sz w:val="20"/>
          <w:szCs w:val="20"/>
        </w:rPr>
        <w:t xml:space="preserve"> </w:t>
      </w:r>
      <w:r w:rsidRPr="00622CA7">
        <w:rPr>
          <w:rFonts w:eastAsia="Arial" w:cs="Arial"/>
          <w:sz w:val="20"/>
          <w:szCs w:val="20"/>
        </w:rPr>
        <w:t>2,800</w:t>
      </w:r>
      <w:r>
        <w:rPr>
          <w:rFonts w:eastAsia="Arial" w:cs="Arial"/>
          <w:sz w:val="20"/>
          <w:szCs w:val="20"/>
        </w:rPr>
        <w:t xml:space="preserve"> </w:t>
      </w:r>
      <w:proofErr w:type="gramStart"/>
      <w:r w:rsidRPr="00622CA7">
        <w:rPr>
          <w:rFonts w:eastAsia="Arial" w:cs="Arial"/>
          <w:sz w:val="20"/>
          <w:szCs w:val="20"/>
        </w:rPr>
        <w:t>work</w:t>
      </w:r>
      <w:proofErr w:type="gramEnd"/>
      <w:r>
        <w:rPr>
          <w:rFonts w:eastAsia="Arial" w:cs="Arial"/>
          <w:sz w:val="20"/>
          <w:szCs w:val="20"/>
        </w:rPr>
        <w:t xml:space="preserve"> </w:t>
      </w:r>
      <w:r w:rsidRPr="00622CA7">
        <w:rPr>
          <w:rFonts w:eastAsia="Arial" w:cs="Arial"/>
          <w:sz w:val="20"/>
          <w:szCs w:val="20"/>
        </w:rPr>
        <w:t>in Germany, with another 600 employees based in</w:t>
      </w:r>
      <w:r w:rsidRPr="00941E4F">
        <w:rPr>
          <w:rFonts w:eastAsia="Arial" w:cs="Arial"/>
          <w:sz w:val="20"/>
          <w:szCs w:val="20"/>
          <w:lang w:val="en-US"/>
        </w:rPr>
        <w:t xml:space="preserve"> </w:t>
      </w:r>
      <w:r w:rsidRPr="00622CA7">
        <w:rPr>
          <w:rFonts w:eastAsia="Arial" w:cs="Arial"/>
          <w:sz w:val="20"/>
          <w:szCs w:val="20"/>
          <w:lang w:val="en-US"/>
        </w:rPr>
        <w:t>Arburg</w:t>
      </w:r>
      <w:r w:rsidRPr="00622CA7">
        <w:rPr>
          <w:rFonts w:eastAsia="Arial" w:cs="Arial"/>
          <w:sz w:val="20"/>
          <w:szCs w:val="20"/>
        </w:rPr>
        <w:t>'s</w:t>
      </w:r>
      <w:r>
        <w:rPr>
          <w:rFonts w:eastAsia="Arial" w:cs="Arial"/>
          <w:sz w:val="20"/>
          <w:szCs w:val="20"/>
        </w:rPr>
        <w:t xml:space="preserve"> </w:t>
      </w:r>
      <w:r w:rsidRPr="00622CA7">
        <w:rPr>
          <w:rFonts w:eastAsia="Arial" w:cs="Arial"/>
          <w:sz w:val="20"/>
          <w:szCs w:val="20"/>
        </w:rPr>
        <w:t>organisations around the world.</w:t>
      </w:r>
    </w:p>
    <w:p w14:paraId="1C6953A2" w14:textId="77777777" w:rsidR="00D755DE" w:rsidRPr="00622CA7" w:rsidRDefault="00D755DE" w:rsidP="00D755DE">
      <w:pPr>
        <w:rPr>
          <w:rFonts w:eastAsia="Arial" w:cs="Arial"/>
          <w:sz w:val="20"/>
          <w:szCs w:val="20"/>
          <w:lang w:val="en-US"/>
        </w:rPr>
      </w:pPr>
      <w:r w:rsidRPr="00622CA7">
        <w:rPr>
          <w:rFonts w:eastAsia="Arial" w:cs="Arial"/>
          <w:sz w:val="20"/>
          <w:szCs w:val="20"/>
          <w:lang w:val="en-US"/>
        </w:rPr>
        <w:t>Arburg</w:t>
      </w:r>
      <w:r w:rsidRPr="00941E4F">
        <w:rPr>
          <w:rFonts w:eastAsia="Arial" w:cs="Arial"/>
          <w:sz w:val="20"/>
          <w:szCs w:val="20"/>
          <w:lang w:val="en-US"/>
        </w:rPr>
        <w:t xml:space="preserve"> </w:t>
      </w:r>
      <w:r w:rsidRPr="00622CA7">
        <w:rPr>
          <w:rFonts w:eastAsia="Arial" w:cs="Arial"/>
          <w:sz w:val="20"/>
          <w:szCs w:val="20"/>
        </w:rPr>
        <w:t>is certified</w:t>
      </w:r>
      <w:r>
        <w:rPr>
          <w:rFonts w:eastAsia="Arial" w:cs="Arial"/>
          <w:sz w:val="20"/>
          <w:szCs w:val="20"/>
        </w:rPr>
        <w:t xml:space="preserve"> </w:t>
      </w:r>
      <w:proofErr w:type="gramStart"/>
      <w:r w:rsidRPr="00622CA7">
        <w:rPr>
          <w:rFonts w:eastAsia="Arial" w:cs="Arial"/>
          <w:sz w:val="20"/>
          <w:szCs w:val="20"/>
        </w:rPr>
        <w:t>to</w:t>
      </w:r>
      <w:proofErr w:type="gramEnd"/>
      <w:r>
        <w:rPr>
          <w:rFonts w:eastAsia="Arial" w:cs="Arial"/>
          <w:sz w:val="20"/>
          <w:szCs w:val="20"/>
        </w:rPr>
        <w:t xml:space="preserve"> </w:t>
      </w:r>
      <w:r w:rsidRPr="00622CA7">
        <w:rPr>
          <w:rFonts w:eastAsia="Arial" w:cs="Arial"/>
          <w:sz w:val="20"/>
          <w:szCs w:val="20"/>
        </w:rPr>
        <w:t>ISO 9001 (Quality), ISO 14001 (Environment), ISO 27001 (Information</w:t>
      </w:r>
      <w:r>
        <w:rPr>
          <w:rFonts w:eastAsia="Arial" w:cs="Arial"/>
          <w:sz w:val="20"/>
          <w:szCs w:val="20"/>
        </w:rPr>
        <w:t xml:space="preserve"> </w:t>
      </w:r>
      <w:r w:rsidRPr="00622CA7">
        <w:rPr>
          <w:rFonts w:eastAsia="Arial" w:cs="Arial"/>
          <w:sz w:val="20"/>
          <w:szCs w:val="20"/>
        </w:rPr>
        <w:t>Security), ISO 29993 (Education and</w:t>
      </w:r>
      <w:r w:rsidRPr="00941E4F">
        <w:rPr>
          <w:rFonts w:eastAsia="Arial" w:cs="Arial"/>
          <w:sz w:val="20"/>
          <w:szCs w:val="20"/>
          <w:lang w:val="en-US"/>
        </w:rPr>
        <w:t xml:space="preserve"> </w:t>
      </w:r>
      <w:r w:rsidRPr="00622CA7">
        <w:rPr>
          <w:rFonts w:eastAsia="Arial" w:cs="Arial"/>
          <w:sz w:val="20"/>
          <w:szCs w:val="20"/>
        </w:rPr>
        <w:t>Training)</w:t>
      </w:r>
      <w:r>
        <w:rPr>
          <w:rFonts w:eastAsia="Arial" w:cs="Arial"/>
          <w:sz w:val="20"/>
          <w:szCs w:val="20"/>
        </w:rPr>
        <w:t xml:space="preserve"> </w:t>
      </w:r>
      <w:r w:rsidRPr="00622CA7">
        <w:rPr>
          <w:rFonts w:eastAsia="Arial" w:cs="Arial"/>
          <w:sz w:val="20"/>
          <w:szCs w:val="20"/>
        </w:rPr>
        <w:t>and ISO 50001 (Energy).</w:t>
      </w:r>
    </w:p>
    <w:p w14:paraId="0FBA39FB" w14:textId="77777777" w:rsidR="00D755DE" w:rsidRPr="00390A02" w:rsidRDefault="00D755DE" w:rsidP="00D755DE">
      <w:pPr>
        <w:rPr>
          <w:rFonts w:eastAsia="Arial" w:cs="Arial"/>
          <w:sz w:val="20"/>
          <w:szCs w:val="20"/>
        </w:rPr>
      </w:pPr>
      <w:r w:rsidRPr="00622CA7">
        <w:rPr>
          <w:rFonts w:eastAsia="Arial" w:cs="Arial"/>
          <w:sz w:val="20"/>
          <w:szCs w:val="20"/>
        </w:rPr>
        <w:t xml:space="preserve">Further information: www.arburg.com, </w:t>
      </w:r>
      <w:hyperlink r:id="rId13" w:history="1">
        <w:r w:rsidRPr="00390A02">
          <w:rPr>
            <w:rFonts w:eastAsia="Arial" w:cs="Arial"/>
            <w:sz w:val="20"/>
            <w:szCs w:val="20"/>
          </w:rPr>
          <w:t>www.amk-motion.com</w:t>
        </w:r>
      </w:hyperlink>
      <w:r w:rsidRPr="00622CA7">
        <w:rPr>
          <w:rFonts w:eastAsia="Arial" w:cs="Arial"/>
          <w:sz w:val="20"/>
          <w:szCs w:val="20"/>
        </w:rPr>
        <w:t>.</w:t>
      </w:r>
    </w:p>
    <w:p w14:paraId="00378393" w14:textId="77777777" w:rsidR="00D755DE" w:rsidRPr="00DE5183" w:rsidRDefault="00D755DE" w:rsidP="0053767B">
      <w:pPr>
        <w:pStyle w:val="PMZusatzinfo-Text"/>
      </w:pPr>
    </w:p>
    <w:sectPr w:rsidR="00D755DE" w:rsidRPr="00DE5183" w:rsidSect="0053767B">
      <w:headerReference w:type="default" r:id="rId14"/>
      <w:footerReference w:type="default" r:id="rId15"/>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6130F" w14:textId="77777777" w:rsidR="00985719" w:rsidRPr="00DE5183" w:rsidRDefault="00985719" w:rsidP="00A01FFE">
      <w:r w:rsidRPr="00DE5183">
        <w:separator/>
      </w:r>
    </w:p>
    <w:p w14:paraId="55260BE7" w14:textId="77777777" w:rsidR="00985719" w:rsidRPr="00DE5183" w:rsidRDefault="00985719"/>
  </w:endnote>
  <w:endnote w:type="continuationSeparator" w:id="0">
    <w:p w14:paraId="2CB98608" w14:textId="77777777" w:rsidR="00985719" w:rsidRPr="00DE5183" w:rsidRDefault="00985719" w:rsidP="00A01FFE">
      <w:r w:rsidRPr="00DE5183">
        <w:continuationSeparator/>
      </w:r>
    </w:p>
    <w:p w14:paraId="64579C79" w14:textId="77777777" w:rsidR="00985719" w:rsidRPr="00DE5183" w:rsidRDefault="00985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FD568" w14:textId="77777777" w:rsidR="006E2C8C" w:rsidRPr="00DE5183" w:rsidRDefault="006E2C8C" w:rsidP="00EA6CD5">
    <w:pPr>
      <w:jc w:val="center"/>
    </w:pPr>
    <w:r w:rsidRPr="00DE5183">
      <w:rPr>
        <w:szCs w:val="20"/>
      </w:rPr>
      <w:t>Page</w:t>
    </w:r>
    <w:r w:rsidRPr="00DE5183">
      <w:rPr>
        <w:bCs/>
        <w:szCs w:val="20"/>
      </w:rPr>
      <w:fldChar w:fldCharType="begin"/>
    </w:r>
    <w:r w:rsidRPr="00DE5183">
      <w:rPr>
        <w:bCs/>
        <w:szCs w:val="20"/>
      </w:rPr>
      <w:instrText>PAGE  \* Arabic  \* MERGEFORMAT</w:instrText>
    </w:r>
    <w:r w:rsidRPr="00DE5183">
      <w:rPr>
        <w:bCs/>
        <w:szCs w:val="20"/>
      </w:rPr>
      <w:fldChar w:fldCharType="separate"/>
    </w:r>
    <w:r w:rsidR="00E761D3" w:rsidRPr="00DE5183">
      <w:rPr>
        <w:bCs/>
        <w:szCs w:val="20"/>
      </w:rPr>
      <w:t>2</w:t>
    </w:r>
    <w:r w:rsidRPr="00DE5183">
      <w:rPr>
        <w:bCs/>
        <w:szCs w:val="20"/>
      </w:rPr>
      <w:fldChar w:fldCharType="end"/>
    </w:r>
    <w:r w:rsidRPr="00DE5183">
      <w:rPr>
        <w:szCs w:val="20"/>
      </w:rPr>
      <w:t xml:space="preserve"> from </w:t>
    </w:r>
    <w:r w:rsidRPr="00DE5183">
      <w:rPr>
        <w:bCs/>
        <w:szCs w:val="20"/>
      </w:rPr>
      <w:fldChar w:fldCharType="begin"/>
    </w:r>
    <w:r w:rsidRPr="00DE5183">
      <w:rPr>
        <w:bCs/>
        <w:szCs w:val="20"/>
      </w:rPr>
      <w:instrText>NUMPAGES  \* Arabic  \* MERGEFORMAT</w:instrText>
    </w:r>
    <w:r w:rsidRPr="00DE5183">
      <w:rPr>
        <w:bCs/>
        <w:szCs w:val="20"/>
      </w:rPr>
      <w:fldChar w:fldCharType="separate"/>
    </w:r>
    <w:r w:rsidR="00E761D3" w:rsidRPr="00DE5183">
      <w:rPr>
        <w:bCs/>
        <w:szCs w:val="20"/>
      </w:rPr>
      <w:t>2</w:t>
    </w:r>
    <w:r w:rsidRPr="00DE5183">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1DD2D" w14:textId="77777777" w:rsidR="00985719" w:rsidRPr="00DE5183" w:rsidRDefault="00985719" w:rsidP="00A01FFE">
      <w:r w:rsidRPr="00DE5183">
        <w:separator/>
      </w:r>
    </w:p>
    <w:p w14:paraId="294F0322" w14:textId="77777777" w:rsidR="00985719" w:rsidRPr="00DE5183" w:rsidRDefault="00985719"/>
  </w:footnote>
  <w:footnote w:type="continuationSeparator" w:id="0">
    <w:p w14:paraId="166D2C09" w14:textId="77777777" w:rsidR="00985719" w:rsidRPr="00DE5183" w:rsidRDefault="00985719" w:rsidP="00A01FFE">
      <w:r w:rsidRPr="00DE5183">
        <w:continuationSeparator/>
      </w:r>
    </w:p>
    <w:p w14:paraId="753F0D63" w14:textId="77777777" w:rsidR="00985719" w:rsidRPr="00DE5183" w:rsidRDefault="009857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6C7D" w14:textId="7821F0EF" w:rsidR="00B87FBE" w:rsidRPr="00DE5183" w:rsidRDefault="00790054" w:rsidP="00BE30AE">
    <w:r w:rsidRPr="00DE5183">
      <w:rPr>
        <w:noProof/>
      </w:rPr>
      <mc:AlternateContent>
        <mc:Choice Requires="wps">
          <w:drawing>
            <wp:anchor distT="0" distB="0" distL="114300" distR="114300" simplePos="0" relativeHeight="251658240" behindDoc="0" locked="0" layoutInCell="0" allowOverlap="1" wp14:anchorId="341DB8E2" wp14:editId="211EEADF">
              <wp:simplePos x="0" y="0"/>
              <wp:positionH relativeFrom="page">
                <wp:posOffset>1080135</wp:posOffset>
              </wp:positionH>
              <wp:positionV relativeFrom="page">
                <wp:posOffset>1223010</wp:posOffset>
              </wp:positionV>
              <wp:extent cx="4140200" cy="0"/>
              <wp:effectExtent l="0" t="0" r="0" b="0"/>
              <wp:wrapNone/>
              <wp:docPr id="298559420" name="Line 26">
                <a:extLst xmlns:a="http://schemas.openxmlformats.org/drawingml/2006/main">
                  <a:ext uri="{FF2B5EF4-FFF2-40B4-BE49-F238E27FC236}">
                    <a16:creationId xmlns:a16="http://schemas.microsoft.com/office/drawing/2014/main" id="{B478970D-5DBE-4FFE-8B8F-F920C3585A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D34A69" id="Line 26"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" o:allowincell="f" strokeweight="1pt">
              <w10:wrap anchorx="page" anchory="page"/>
            </v:line>
          </w:pict>
        </mc:Fallback>
      </mc:AlternateContent>
    </w:r>
    <w:r w:rsidRPr="00DE5183">
      <w:rPr>
        <w:noProof/>
      </w:rPr>
      <w:drawing>
        <wp:anchor distT="0" distB="0" distL="114300" distR="114300" simplePos="0" relativeHeight="251658241" behindDoc="0" locked="0" layoutInCell="1" allowOverlap="1" wp14:anchorId="734A7843" wp14:editId="2A40ECB7">
          <wp:simplePos x="0" y="0"/>
          <wp:positionH relativeFrom="page">
            <wp:posOffset>5422265</wp:posOffset>
          </wp:positionH>
          <wp:positionV relativeFrom="page">
            <wp:posOffset>720090</wp:posOffset>
          </wp:positionV>
          <wp:extent cx="1800225" cy="504825"/>
          <wp:effectExtent l="0" t="0" r="0" b="0"/>
          <wp:wrapSquare wrapText="bothSides"/>
          <wp:docPr id="28" name="Bild 28">
            <a:extLst xmlns:a="http://schemas.openxmlformats.org/drawingml/2006/main">
              <a:ext uri="{FF2B5EF4-FFF2-40B4-BE49-F238E27FC236}">
                <a16:creationId xmlns:a16="http://schemas.microsoft.com/office/drawing/2014/main" id="{E462FC9F-EC06-4493-BEE9-2D2C6083C4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sidR="00BE30AE" w:rsidRPr="00DE5183">
      <w:rPr>
        <w:rFonts w:cs="Arial"/>
        <w:b/>
        <w:bCs/>
        <w:sz w:val="28"/>
        <w:szCs w:val="28"/>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EA0DE9"/>
    <w:multiLevelType w:val="hybridMultilevel"/>
    <w:tmpl w:val="1AC431CC"/>
    <w:lvl w:ilvl="0" w:tplc="CBB6A92A">
      <w:start w:val="1"/>
      <w:numFmt w:val="bullet"/>
      <w:lvlText w:val=""/>
      <w:lvlJc w:val="left"/>
      <w:pPr>
        <w:ind w:left="720" w:hanging="360"/>
      </w:pPr>
      <w:rPr>
        <w:rFonts w:ascii="Wingdings" w:eastAsia="Arial"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A806368"/>
    <w:multiLevelType w:val="hybridMultilevel"/>
    <w:tmpl w:val="7C7C1D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9442D88"/>
    <w:multiLevelType w:val="hybridMultilevel"/>
    <w:tmpl w:val="0E146B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74859080">
    <w:abstractNumId w:val="0"/>
  </w:num>
  <w:num w:numId="2" w16cid:durableId="1080516644">
    <w:abstractNumId w:val="12"/>
  </w:num>
  <w:num w:numId="3" w16cid:durableId="1594312646">
    <w:abstractNumId w:val="4"/>
  </w:num>
  <w:num w:numId="4" w16cid:durableId="1601597901">
    <w:abstractNumId w:val="6"/>
  </w:num>
  <w:num w:numId="5" w16cid:durableId="1710497212">
    <w:abstractNumId w:val="1"/>
  </w:num>
  <w:num w:numId="6" w16cid:durableId="1744521735">
    <w:abstractNumId w:val="3"/>
  </w:num>
  <w:num w:numId="7" w16cid:durableId="1937637732">
    <w:abstractNumId w:val="15"/>
  </w:num>
  <w:num w:numId="8" w16cid:durableId="2013140187">
    <w:abstractNumId w:val="16"/>
  </w:num>
  <w:num w:numId="9" w16cid:durableId="2029018774">
    <w:abstractNumId w:val="14"/>
  </w:num>
  <w:num w:numId="10" w16cid:durableId="2112430077">
    <w:abstractNumId w:val="10"/>
  </w:num>
  <w:num w:numId="11" w16cid:durableId="239681219">
    <w:abstractNumId w:val="7"/>
  </w:num>
  <w:num w:numId="12" w16cid:durableId="760642409">
    <w:abstractNumId w:val="2"/>
  </w:num>
  <w:num w:numId="13" w16cid:durableId="838738610">
    <w:abstractNumId w:val="8"/>
  </w:num>
  <w:num w:numId="14" w16cid:durableId="884878198">
    <w:abstractNumId w:val="13"/>
  </w:num>
  <w:num w:numId="15" w16cid:durableId="903561500">
    <w:abstractNumId w:val="9"/>
  </w:num>
  <w:num w:numId="16" w16cid:durableId="984894666">
    <w:abstractNumId w:val="11"/>
  </w:num>
  <w:num w:numId="17" w16cid:durableId="9961552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ADB"/>
    <w:rsid w:val="00002710"/>
    <w:rsid w:val="00002B67"/>
    <w:rsid w:val="00006D54"/>
    <w:rsid w:val="00015AA3"/>
    <w:rsid w:val="00017561"/>
    <w:rsid w:val="00020AB6"/>
    <w:rsid w:val="00021AB1"/>
    <w:rsid w:val="00025716"/>
    <w:rsid w:val="00025D73"/>
    <w:rsid w:val="0002661E"/>
    <w:rsid w:val="00026E78"/>
    <w:rsid w:val="000323B5"/>
    <w:rsid w:val="00033806"/>
    <w:rsid w:val="000357BC"/>
    <w:rsid w:val="0003592D"/>
    <w:rsid w:val="00037E29"/>
    <w:rsid w:val="0004293A"/>
    <w:rsid w:val="000443D6"/>
    <w:rsid w:val="00044544"/>
    <w:rsid w:val="00047379"/>
    <w:rsid w:val="00052CA9"/>
    <w:rsid w:val="000546BC"/>
    <w:rsid w:val="000613AA"/>
    <w:rsid w:val="00062937"/>
    <w:rsid w:val="000646AC"/>
    <w:rsid w:val="00064C6A"/>
    <w:rsid w:val="00066FB9"/>
    <w:rsid w:val="00072573"/>
    <w:rsid w:val="00073E35"/>
    <w:rsid w:val="000740CC"/>
    <w:rsid w:val="00075A75"/>
    <w:rsid w:val="00076AAD"/>
    <w:rsid w:val="00076C80"/>
    <w:rsid w:val="000855DD"/>
    <w:rsid w:val="00086A70"/>
    <w:rsid w:val="00087CCD"/>
    <w:rsid w:val="00092000"/>
    <w:rsid w:val="0009547A"/>
    <w:rsid w:val="000978EF"/>
    <w:rsid w:val="000A0978"/>
    <w:rsid w:val="000A6869"/>
    <w:rsid w:val="000B68EF"/>
    <w:rsid w:val="000B6F92"/>
    <w:rsid w:val="000C2BEF"/>
    <w:rsid w:val="000C463F"/>
    <w:rsid w:val="000C727C"/>
    <w:rsid w:val="000D115F"/>
    <w:rsid w:val="000D3E6B"/>
    <w:rsid w:val="000D5811"/>
    <w:rsid w:val="000D5F36"/>
    <w:rsid w:val="000D7AE1"/>
    <w:rsid w:val="000D7B37"/>
    <w:rsid w:val="000E1CD5"/>
    <w:rsid w:val="000E7D06"/>
    <w:rsid w:val="000F2F75"/>
    <w:rsid w:val="00100678"/>
    <w:rsid w:val="00102267"/>
    <w:rsid w:val="0010481E"/>
    <w:rsid w:val="00105F5D"/>
    <w:rsid w:val="00106D3B"/>
    <w:rsid w:val="00106F28"/>
    <w:rsid w:val="00107A38"/>
    <w:rsid w:val="001129F8"/>
    <w:rsid w:val="00113E79"/>
    <w:rsid w:val="00120218"/>
    <w:rsid w:val="0012109C"/>
    <w:rsid w:val="0012605A"/>
    <w:rsid w:val="00127109"/>
    <w:rsid w:val="00131AB0"/>
    <w:rsid w:val="00136A7E"/>
    <w:rsid w:val="00146049"/>
    <w:rsid w:val="0015196A"/>
    <w:rsid w:val="00153CE1"/>
    <w:rsid w:val="0015558A"/>
    <w:rsid w:val="0015628D"/>
    <w:rsid w:val="00156959"/>
    <w:rsid w:val="00156E39"/>
    <w:rsid w:val="001574D7"/>
    <w:rsid w:val="0015765F"/>
    <w:rsid w:val="001579D7"/>
    <w:rsid w:val="0016086F"/>
    <w:rsid w:val="001611D3"/>
    <w:rsid w:val="0016202D"/>
    <w:rsid w:val="00166B57"/>
    <w:rsid w:val="00166DE9"/>
    <w:rsid w:val="00167718"/>
    <w:rsid w:val="00167B75"/>
    <w:rsid w:val="0017447C"/>
    <w:rsid w:val="00175783"/>
    <w:rsid w:val="00175A3B"/>
    <w:rsid w:val="001768E2"/>
    <w:rsid w:val="00177E1E"/>
    <w:rsid w:val="00181F56"/>
    <w:rsid w:val="00183619"/>
    <w:rsid w:val="00184412"/>
    <w:rsid w:val="00186759"/>
    <w:rsid w:val="00190C70"/>
    <w:rsid w:val="00190E17"/>
    <w:rsid w:val="001913FF"/>
    <w:rsid w:val="001918D7"/>
    <w:rsid w:val="00192AE2"/>
    <w:rsid w:val="001930DA"/>
    <w:rsid w:val="00193669"/>
    <w:rsid w:val="001959DB"/>
    <w:rsid w:val="001960C1"/>
    <w:rsid w:val="001A4F31"/>
    <w:rsid w:val="001B4A98"/>
    <w:rsid w:val="001B4CC8"/>
    <w:rsid w:val="001B55AB"/>
    <w:rsid w:val="001B7CF8"/>
    <w:rsid w:val="001C27A9"/>
    <w:rsid w:val="001C47B6"/>
    <w:rsid w:val="001D4DDA"/>
    <w:rsid w:val="001D696E"/>
    <w:rsid w:val="001D7B59"/>
    <w:rsid w:val="001E2B6F"/>
    <w:rsid w:val="001E32E2"/>
    <w:rsid w:val="001E3E28"/>
    <w:rsid w:val="001E72CB"/>
    <w:rsid w:val="001E760F"/>
    <w:rsid w:val="001F4470"/>
    <w:rsid w:val="001F4DAC"/>
    <w:rsid w:val="001F6781"/>
    <w:rsid w:val="001F7843"/>
    <w:rsid w:val="0020101B"/>
    <w:rsid w:val="00201104"/>
    <w:rsid w:val="00204EF0"/>
    <w:rsid w:val="00205A50"/>
    <w:rsid w:val="00206486"/>
    <w:rsid w:val="00206B87"/>
    <w:rsid w:val="00207644"/>
    <w:rsid w:val="00207836"/>
    <w:rsid w:val="00211F86"/>
    <w:rsid w:val="00217121"/>
    <w:rsid w:val="00221073"/>
    <w:rsid w:val="00224CA0"/>
    <w:rsid w:val="002343FD"/>
    <w:rsid w:val="002458DB"/>
    <w:rsid w:val="00246891"/>
    <w:rsid w:val="00251564"/>
    <w:rsid w:val="00251B34"/>
    <w:rsid w:val="002536EE"/>
    <w:rsid w:val="002540DE"/>
    <w:rsid w:val="002541F9"/>
    <w:rsid w:val="00254654"/>
    <w:rsid w:val="002569ED"/>
    <w:rsid w:val="00260649"/>
    <w:rsid w:val="002608F6"/>
    <w:rsid w:val="0026168F"/>
    <w:rsid w:val="0026514D"/>
    <w:rsid w:val="0026711D"/>
    <w:rsid w:val="0027157F"/>
    <w:rsid w:val="002715C6"/>
    <w:rsid w:val="002730BA"/>
    <w:rsid w:val="00273527"/>
    <w:rsid w:val="00274036"/>
    <w:rsid w:val="002824D1"/>
    <w:rsid w:val="00283BFE"/>
    <w:rsid w:val="002844FB"/>
    <w:rsid w:val="00284E17"/>
    <w:rsid w:val="00291361"/>
    <w:rsid w:val="002A19B0"/>
    <w:rsid w:val="002A1C27"/>
    <w:rsid w:val="002A33A8"/>
    <w:rsid w:val="002B4C12"/>
    <w:rsid w:val="002C145C"/>
    <w:rsid w:val="002C4BC8"/>
    <w:rsid w:val="002C67C0"/>
    <w:rsid w:val="002D3275"/>
    <w:rsid w:val="002D6D1A"/>
    <w:rsid w:val="002E1989"/>
    <w:rsid w:val="002E272A"/>
    <w:rsid w:val="002F09C8"/>
    <w:rsid w:val="002F3399"/>
    <w:rsid w:val="002F6564"/>
    <w:rsid w:val="002F6C05"/>
    <w:rsid w:val="002F7247"/>
    <w:rsid w:val="00301752"/>
    <w:rsid w:val="003042B1"/>
    <w:rsid w:val="003047F2"/>
    <w:rsid w:val="00306228"/>
    <w:rsid w:val="00306545"/>
    <w:rsid w:val="00307BC6"/>
    <w:rsid w:val="00311DF3"/>
    <w:rsid w:val="00312593"/>
    <w:rsid w:val="0031448D"/>
    <w:rsid w:val="0031557E"/>
    <w:rsid w:val="00316040"/>
    <w:rsid w:val="00321368"/>
    <w:rsid w:val="00321AAF"/>
    <w:rsid w:val="00321DE2"/>
    <w:rsid w:val="0032578D"/>
    <w:rsid w:val="00330D70"/>
    <w:rsid w:val="00340032"/>
    <w:rsid w:val="00344635"/>
    <w:rsid w:val="00347742"/>
    <w:rsid w:val="003605D5"/>
    <w:rsid w:val="00363724"/>
    <w:rsid w:val="00370CDC"/>
    <w:rsid w:val="0037362E"/>
    <w:rsid w:val="0037370F"/>
    <w:rsid w:val="003764DD"/>
    <w:rsid w:val="00377B69"/>
    <w:rsid w:val="00380F07"/>
    <w:rsid w:val="00381130"/>
    <w:rsid w:val="00383550"/>
    <w:rsid w:val="00385372"/>
    <w:rsid w:val="00385B79"/>
    <w:rsid w:val="00386C23"/>
    <w:rsid w:val="003935C7"/>
    <w:rsid w:val="0039404D"/>
    <w:rsid w:val="0039676F"/>
    <w:rsid w:val="00396E58"/>
    <w:rsid w:val="00397E4C"/>
    <w:rsid w:val="003A3072"/>
    <w:rsid w:val="003A4386"/>
    <w:rsid w:val="003A7548"/>
    <w:rsid w:val="003B1E45"/>
    <w:rsid w:val="003B30B9"/>
    <w:rsid w:val="003B59CA"/>
    <w:rsid w:val="003C0B9E"/>
    <w:rsid w:val="003C0E0C"/>
    <w:rsid w:val="003C6B87"/>
    <w:rsid w:val="003D43D6"/>
    <w:rsid w:val="003D5D6F"/>
    <w:rsid w:val="003E294A"/>
    <w:rsid w:val="003E37E7"/>
    <w:rsid w:val="003E5A18"/>
    <w:rsid w:val="003E5AFB"/>
    <w:rsid w:val="003E694C"/>
    <w:rsid w:val="003E7827"/>
    <w:rsid w:val="003F0F7B"/>
    <w:rsid w:val="003F2F48"/>
    <w:rsid w:val="00400660"/>
    <w:rsid w:val="0040355B"/>
    <w:rsid w:val="0041036E"/>
    <w:rsid w:val="00415AEF"/>
    <w:rsid w:val="00423A5E"/>
    <w:rsid w:val="0042479E"/>
    <w:rsid w:val="00426179"/>
    <w:rsid w:val="0042792E"/>
    <w:rsid w:val="00435B81"/>
    <w:rsid w:val="00437264"/>
    <w:rsid w:val="004372AB"/>
    <w:rsid w:val="004551F4"/>
    <w:rsid w:val="00462D7D"/>
    <w:rsid w:val="00471113"/>
    <w:rsid w:val="0047298F"/>
    <w:rsid w:val="00474BA9"/>
    <w:rsid w:val="00475123"/>
    <w:rsid w:val="004767B0"/>
    <w:rsid w:val="004772DF"/>
    <w:rsid w:val="004775B5"/>
    <w:rsid w:val="004802E8"/>
    <w:rsid w:val="00481A11"/>
    <w:rsid w:val="00481AC0"/>
    <w:rsid w:val="00481B45"/>
    <w:rsid w:val="00481DEE"/>
    <w:rsid w:val="00484138"/>
    <w:rsid w:val="004858EB"/>
    <w:rsid w:val="00486DAF"/>
    <w:rsid w:val="0049374D"/>
    <w:rsid w:val="00493F84"/>
    <w:rsid w:val="00496CF3"/>
    <w:rsid w:val="004A29FC"/>
    <w:rsid w:val="004A39C5"/>
    <w:rsid w:val="004A4D6D"/>
    <w:rsid w:val="004B1971"/>
    <w:rsid w:val="004B398B"/>
    <w:rsid w:val="004B4F95"/>
    <w:rsid w:val="004C1284"/>
    <w:rsid w:val="004C2035"/>
    <w:rsid w:val="004D30C4"/>
    <w:rsid w:val="004D5383"/>
    <w:rsid w:val="004D6033"/>
    <w:rsid w:val="004D72CF"/>
    <w:rsid w:val="004E341C"/>
    <w:rsid w:val="004E43DF"/>
    <w:rsid w:val="004E4C8E"/>
    <w:rsid w:val="004E62DD"/>
    <w:rsid w:val="004F1980"/>
    <w:rsid w:val="004F29A2"/>
    <w:rsid w:val="004F2D14"/>
    <w:rsid w:val="00504D61"/>
    <w:rsid w:val="00505D40"/>
    <w:rsid w:val="005100AD"/>
    <w:rsid w:val="0051308E"/>
    <w:rsid w:val="00513A05"/>
    <w:rsid w:val="0051449B"/>
    <w:rsid w:val="00515AF3"/>
    <w:rsid w:val="00515DBD"/>
    <w:rsid w:val="00516055"/>
    <w:rsid w:val="00523180"/>
    <w:rsid w:val="00532AD4"/>
    <w:rsid w:val="005344CE"/>
    <w:rsid w:val="00535CF7"/>
    <w:rsid w:val="0053767B"/>
    <w:rsid w:val="00541235"/>
    <w:rsid w:val="00545216"/>
    <w:rsid w:val="0055227B"/>
    <w:rsid w:val="00552F86"/>
    <w:rsid w:val="00556EA3"/>
    <w:rsid w:val="005571D8"/>
    <w:rsid w:val="00557529"/>
    <w:rsid w:val="00560DFD"/>
    <w:rsid w:val="00561806"/>
    <w:rsid w:val="0056263E"/>
    <w:rsid w:val="005647E8"/>
    <w:rsid w:val="00566C30"/>
    <w:rsid w:val="0057139D"/>
    <w:rsid w:val="00572207"/>
    <w:rsid w:val="005729A3"/>
    <w:rsid w:val="005733E3"/>
    <w:rsid w:val="00576638"/>
    <w:rsid w:val="00584973"/>
    <w:rsid w:val="00591506"/>
    <w:rsid w:val="00595C2F"/>
    <w:rsid w:val="005A00A6"/>
    <w:rsid w:val="005A3921"/>
    <w:rsid w:val="005A6196"/>
    <w:rsid w:val="005B3912"/>
    <w:rsid w:val="005B4288"/>
    <w:rsid w:val="005B6778"/>
    <w:rsid w:val="005C1325"/>
    <w:rsid w:val="005C37EB"/>
    <w:rsid w:val="005C4F65"/>
    <w:rsid w:val="005C7562"/>
    <w:rsid w:val="005D4F88"/>
    <w:rsid w:val="005D5B84"/>
    <w:rsid w:val="005D6558"/>
    <w:rsid w:val="005E2357"/>
    <w:rsid w:val="005E56DA"/>
    <w:rsid w:val="005E6427"/>
    <w:rsid w:val="005F23FA"/>
    <w:rsid w:val="005F4261"/>
    <w:rsid w:val="005F5899"/>
    <w:rsid w:val="005F6F0C"/>
    <w:rsid w:val="00600635"/>
    <w:rsid w:val="00600E2D"/>
    <w:rsid w:val="00600EEF"/>
    <w:rsid w:val="006022ED"/>
    <w:rsid w:val="006132A8"/>
    <w:rsid w:val="00617058"/>
    <w:rsid w:val="0061725B"/>
    <w:rsid w:val="00617714"/>
    <w:rsid w:val="0061789C"/>
    <w:rsid w:val="00621D43"/>
    <w:rsid w:val="00626467"/>
    <w:rsid w:val="00634822"/>
    <w:rsid w:val="0063731A"/>
    <w:rsid w:val="00645417"/>
    <w:rsid w:val="006461F2"/>
    <w:rsid w:val="006466CF"/>
    <w:rsid w:val="00647805"/>
    <w:rsid w:val="00647C87"/>
    <w:rsid w:val="00652766"/>
    <w:rsid w:val="00654886"/>
    <w:rsid w:val="006549C9"/>
    <w:rsid w:val="00654D4E"/>
    <w:rsid w:val="00662114"/>
    <w:rsid w:val="006639DE"/>
    <w:rsid w:val="00667AE1"/>
    <w:rsid w:val="00667B6E"/>
    <w:rsid w:val="00670009"/>
    <w:rsid w:val="0067239F"/>
    <w:rsid w:val="0067264F"/>
    <w:rsid w:val="00677D52"/>
    <w:rsid w:val="00680910"/>
    <w:rsid w:val="00691861"/>
    <w:rsid w:val="00693EA3"/>
    <w:rsid w:val="00697698"/>
    <w:rsid w:val="006A1370"/>
    <w:rsid w:val="006A7D51"/>
    <w:rsid w:val="006A7D91"/>
    <w:rsid w:val="006B0D30"/>
    <w:rsid w:val="006B1A90"/>
    <w:rsid w:val="006B448F"/>
    <w:rsid w:val="006B582D"/>
    <w:rsid w:val="006C2675"/>
    <w:rsid w:val="006C4171"/>
    <w:rsid w:val="006C6A59"/>
    <w:rsid w:val="006D1E5B"/>
    <w:rsid w:val="006E0ACD"/>
    <w:rsid w:val="006E1F90"/>
    <w:rsid w:val="006E2C8C"/>
    <w:rsid w:val="006E34FF"/>
    <w:rsid w:val="006E35CD"/>
    <w:rsid w:val="006E43C9"/>
    <w:rsid w:val="006E4B61"/>
    <w:rsid w:val="006E7E96"/>
    <w:rsid w:val="00701CF3"/>
    <w:rsid w:val="00703F20"/>
    <w:rsid w:val="0070535F"/>
    <w:rsid w:val="00711A0D"/>
    <w:rsid w:val="00715DDE"/>
    <w:rsid w:val="0072085D"/>
    <w:rsid w:val="00720D30"/>
    <w:rsid w:val="007243A2"/>
    <w:rsid w:val="0072679C"/>
    <w:rsid w:val="007323B9"/>
    <w:rsid w:val="00733745"/>
    <w:rsid w:val="007355D9"/>
    <w:rsid w:val="007366AC"/>
    <w:rsid w:val="00737ECF"/>
    <w:rsid w:val="007401D1"/>
    <w:rsid w:val="00746A0D"/>
    <w:rsid w:val="00747406"/>
    <w:rsid w:val="00747789"/>
    <w:rsid w:val="007505D4"/>
    <w:rsid w:val="00753CED"/>
    <w:rsid w:val="007553E1"/>
    <w:rsid w:val="0076015B"/>
    <w:rsid w:val="00761348"/>
    <w:rsid w:val="007640BA"/>
    <w:rsid w:val="00764401"/>
    <w:rsid w:val="00764D6F"/>
    <w:rsid w:val="0076759F"/>
    <w:rsid w:val="00771073"/>
    <w:rsid w:val="007729BE"/>
    <w:rsid w:val="007741D5"/>
    <w:rsid w:val="00775BC6"/>
    <w:rsid w:val="00782643"/>
    <w:rsid w:val="00785B10"/>
    <w:rsid w:val="007864F3"/>
    <w:rsid w:val="00790054"/>
    <w:rsid w:val="00791422"/>
    <w:rsid w:val="00793850"/>
    <w:rsid w:val="00797CD2"/>
    <w:rsid w:val="007A14A4"/>
    <w:rsid w:val="007A40E4"/>
    <w:rsid w:val="007A75EB"/>
    <w:rsid w:val="007B2294"/>
    <w:rsid w:val="007B365B"/>
    <w:rsid w:val="007B40C7"/>
    <w:rsid w:val="007B5472"/>
    <w:rsid w:val="007B73C4"/>
    <w:rsid w:val="007C1DFA"/>
    <w:rsid w:val="007C3F02"/>
    <w:rsid w:val="007C77AA"/>
    <w:rsid w:val="007D37A6"/>
    <w:rsid w:val="007D389A"/>
    <w:rsid w:val="007D4A4A"/>
    <w:rsid w:val="007D6C6D"/>
    <w:rsid w:val="007D7D6D"/>
    <w:rsid w:val="007E01D6"/>
    <w:rsid w:val="007E1A49"/>
    <w:rsid w:val="007E33B6"/>
    <w:rsid w:val="007E370B"/>
    <w:rsid w:val="007E406F"/>
    <w:rsid w:val="007E675B"/>
    <w:rsid w:val="007E6B25"/>
    <w:rsid w:val="007E6B72"/>
    <w:rsid w:val="007E7210"/>
    <w:rsid w:val="007E7711"/>
    <w:rsid w:val="007F0C67"/>
    <w:rsid w:val="007F12DA"/>
    <w:rsid w:val="007F2106"/>
    <w:rsid w:val="007F2936"/>
    <w:rsid w:val="00800A6A"/>
    <w:rsid w:val="00800B2D"/>
    <w:rsid w:val="00803306"/>
    <w:rsid w:val="00804A29"/>
    <w:rsid w:val="00805A34"/>
    <w:rsid w:val="00807B3C"/>
    <w:rsid w:val="008103C5"/>
    <w:rsid w:val="0081427C"/>
    <w:rsid w:val="00814E87"/>
    <w:rsid w:val="0081709B"/>
    <w:rsid w:val="00817BF8"/>
    <w:rsid w:val="008222A1"/>
    <w:rsid w:val="00822CCB"/>
    <w:rsid w:val="008237E7"/>
    <w:rsid w:val="008271B0"/>
    <w:rsid w:val="00827E6B"/>
    <w:rsid w:val="008319F8"/>
    <w:rsid w:val="0083513B"/>
    <w:rsid w:val="00836485"/>
    <w:rsid w:val="008371DD"/>
    <w:rsid w:val="00842223"/>
    <w:rsid w:val="00843069"/>
    <w:rsid w:val="00861CA8"/>
    <w:rsid w:val="008623E2"/>
    <w:rsid w:val="008624DC"/>
    <w:rsid w:val="0086510D"/>
    <w:rsid w:val="00865E35"/>
    <w:rsid w:val="008740B9"/>
    <w:rsid w:val="00874ED0"/>
    <w:rsid w:val="00880E6E"/>
    <w:rsid w:val="00880F58"/>
    <w:rsid w:val="00882B59"/>
    <w:rsid w:val="00882E02"/>
    <w:rsid w:val="008836CF"/>
    <w:rsid w:val="008850AB"/>
    <w:rsid w:val="008853F5"/>
    <w:rsid w:val="00891429"/>
    <w:rsid w:val="008916C5"/>
    <w:rsid w:val="00892E44"/>
    <w:rsid w:val="00894F90"/>
    <w:rsid w:val="008A2681"/>
    <w:rsid w:val="008A27B6"/>
    <w:rsid w:val="008A3A73"/>
    <w:rsid w:val="008A5483"/>
    <w:rsid w:val="008B05BD"/>
    <w:rsid w:val="008B472D"/>
    <w:rsid w:val="008B6638"/>
    <w:rsid w:val="008C0324"/>
    <w:rsid w:val="008C35F5"/>
    <w:rsid w:val="008C3C1C"/>
    <w:rsid w:val="008C60F3"/>
    <w:rsid w:val="008D1B96"/>
    <w:rsid w:val="008D5275"/>
    <w:rsid w:val="008D53DB"/>
    <w:rsid w:val="008D6FB3"/>
    <w:rsid w:val="008E4197"/>
    <w:rsid w:val="008E4984"/>
    <w:rsid w:val="008F1017"/>
    <w:rsid w:val="008F1F08"/>
    <w:rsid w:val="008F3BD3"/>
    <w:rsid w:val="008F41B1"/>
    <w:rsid w:val="009000FF"/>
    <w:rsid w:val="009017C6"/>
    <w:rsid w:val="0090696D"/>
    <w:rsid w:val="00906F6F"/>
    <w:rsid w:val="00914689"/>
    <w:rsid w:val="0091663A"/>
    <w:rsid w:val="00917A2A"/>
    <w:rsid w:val="009212B8"/>
    <w:rsid w:val="00922BE4"/>
    <w:rsid w:val="00924394"/>
    <w:rsid w:val="009251A8"/>
    <w:rsid w:val="00925E56"/>
    <w:rsid w:val="00927FBE"/>
    <w:rsid w:val="00933C82"/>
    <w:rsid w:val="00934C94"/>
    <w:rsid w:val="009370A6"/>
    <w:rsid w:val="0094087D"/>
    <w:rsid w:val="00941070"/>
    <w:rsid w:val="00941F07"/>
    <w:rsid w:val="0094712F"/>
    <w:rsid w:val="009520F6"/>
    <w:rsid w:val="00954D3C"/>
    <w:rsid w:val="00954FEA"/>
    <w:rsid w:val="00955639"/>
    <w:rsid w:val="009705AE"/>
    <w:rsid w:val="00971878"/>
    <w:rsid w:val="00974C11"/>
    <w:rsid w:val="00975796"/>
    <w:rsid w:val="009766A3"/>
    <w:rsid w:val="00980360"/>
    <w:rsid w:val="00985719"/>
    <w:rsid w:val="009863AB"/>
    <w:rsid w:val="009919B0"/>
    <w:rsid w:val="00992317"/>
    <w:rsid w:val="0099538C"/>
    <w:rsid w:val="009A090B"/>
    <w:rsid w:val="009A09E1"/>
    <w:rsid w:val="009A4032"/>
    <w:rsid w:val="009A4E41"/>
    <w:rsid w:val="009A5BD1"/>
    <w:rsid w:val="009B0F99"/>
    <w:rsid w:val="009B3DAA"/>
    <w:rsid w:val="009B45A3"/>
    <w:rsid w:val="009B58D7"/>
    <w:rsid w:val="009B656F"/>
    <w:rsid w:val="009B7B04"/>
    <w:rsid w:val="009C0121"/>
    <w:rsid w:val="009C0725"/>
    <w:rsid w:val="009C5FA4"/>
    <w:rsid w:val="009D0E74"/>
    <w:rsid w:val="009D14F6"/>
    <w:rsid w:val="009D4616"/>
    <w:rsid w:val="009E1BAD"/>
    <w:rsid w:val="009E2C43"/>
    <w:rsid w:val="009E44CE"/>
    <w:rsid w:val="009E752A"/>
    <w:rsid w:val="009F0029"/>
    <w:rsid w:val="00A00090"/>
    <w:rsid w:val="00A00988"/>
    <w:rsid w:val="00A01FFE"/>
    <w:rsid w:val="00A05059"/>
    <w:rsid w:val="00A0566B"/>
    <w:rsid w:val="00A10817"/>
    <w:rsid w:val="00A12CB9"/>
    <w:rsid w:val="00A162CA"/>
    <w:rsid w:val="00A21C04"/>
    <w:rsid w:val="00A25B15"/>
    <w:rsid w:val="00A30AF4"/>
    <w:rsid w:val="00A3288E"/>
    <w:rsid w:val="00A33322"/>
    <w:rsid w:val="00A339BD"/>
    <w:rsid w:val="00A3593F"/>
    <w:rsid w:val="00A402D1"/>
    <w:rsid w:val="00A4065C"/>
    <w:rsid w:val="00A43F30"/>
    <w:rsid w:val="00A50C33"/>
    <w:rsid w:val="00A52331"/>
    <w:rsid w:val="00A525DB"/>
    <w:rsid w:val="00A53661"/>
    <w:rsid w:val="00A55FCA"/>
    <w:rsid w:val="00A5698D"/>
    <w:rsid w:val="00A61AD4"/>
    <w:rsid w:val="00A64438"/>
    <w:rsid w:val="00A64CF9"/>
    <w:rsid w:val="00A64EE5"/>
    <w:rsid w:val="00A72705"/>
    <w:rsid w:val="00A73C8E"/>
    <w:rsid w:val="00A7596D"/>
    <w:rsid w:val="00A76DF0"/>
    <w:rsid w:val="00A771CE"/>
    <w:rsid w:val="00A82D53"/>
    <w:rsid w:val="00A85D96"/>
    <w:rsid w:val="00A93359"/>
    <w:rsid w:val="00A934E0"/>
    <w:rsid w:val="00A9455B"/>
    <w:rsid w:val="00AA3965"/>
    <w:rsid w:val="00AA545A"/>
    <w:rsid w:val="00AA5D91"/>
    <w:rsid w:val="00AA6ADB"/>
    <w:rsid w:val="00AB29EA"/>
    <w:rsid w:val="00AB61D2"/>
    <w:rsid w:val="00AB62C2"/>
    <w:rsid w:val="00AC7B2A"/>
    <w:rsid w:val="00AD0277"/>
    <w:rsid w:val="00AD06F0"/>
    <w:rsid w:val="00AE1335"/>
    <w:rsid w:val="00AE1C1A"/>
    <w:rsid w:val="00AE3537"/>
    <w:rsid w:val="00AE3E11"/>
    <w:rsid w:val="00AE4C7B"/>
    <w:rsid w:val="00AE76A2"/>
    <w:rsid w:val="00AF07A3"/>
    <w:rsid w:val="00AF0891"/>
    <w:rsid w:val="00AF198E"/>
    <w:rsid w:val="00AF2B93"/>
    <w:rsid w:val="00AF62CE"/>
    <w:rsid w:val="00B0388D"/>
    <w:rsid w:val="00B06F55"/>
    <w:rsid w:val="00B10FC2"/>
    <w:rsid w:val="00B112C3"/>
    <w:rsid w:val="00B112EF"/>
    <w:rsid w:val="00B150E0"/>
    <w:rsid w:val="00B17878"/>
    <w:rsid w:val="00B227EE"/>
    <w:rsid w:val="00B229F8"/>
    <w:rsid w:val="00B25156"/>
    <w:rsid w:val="00B26FC9"/>
    <w:rsid w:val="00B27699"/>
    <w:rsid w:val="00B27CE6"/>
    <w:rsid w:val="00B3055B"/>
    <w:rsid w:val="00B3057A"/>
    <w:rsid w:val="00B30BEE"/>
    <w:rsid w:val="00B31B63"/>
    <w:rsid w:val="00B32911"/>
    <w:rsid w:val="00B343EC"/>
    <w:rsid w:val="00B344DD"/>
    <w:rsid w:val="00B349B2"/>
    <w:rsid w:val="00B3631D"/>
    <w:rsid w:val="00B41089"/>
    <w:rsid w:val="00B43956"/>
    <w:rsid w:val="00B44A0F"/>
    <w:rsid w:val="00B46189"/>
    <w:rsid w:val="00B505FE"/>
    <w:rsid w:val="00B507F2"/>
    <w:rsid w:val="00B5129C"/>
    <w:rsid w:val="00B5265E"/>
    <w:rsid w:val="00B53BE6"/>
    <w:rsid w:val="00B61747"/>
    <w:rsid w:val="00B61F23"/>
    <w:rsid w:val="00B63F1F"/>
    <w:rsid w:val="00B63F9E"/>
    <w:rsid w:val="00B6736B"/>
    <w:rsid w:val="00B75377"/>
    <w:rsid w:val="00B766CA"/>
    <w:rsid w:val="00B77C63"/>
    <w:rsid w:val="00B80A33"/>
    <w:rsid w:val="00B8235A"/>
    <w:rsid w:val="00B831FD"/>
    <w:rsid w:val="00B84BB1"/>
    <w:rsid w:val="00B86B63"/>
    <w:rsid w:val="00B87FBE"/>
    <w:rsid w:val="00B90362"/>
    <w:rsid w:val="00B93BDC"/>
    <w:rsid w:val="00BA2262"/>
    <w:rsid w:val="00BA65A9"/>
    <w:rsid w:val="00BA703F"/>
    <w:rsid w:val="00BB0560"/>
    <w:rsid w:val="00BB05AB"/>
    <w:rsid w:val="00BB3295"/>
    <w:rsid w:val="00BB3A1F"/>
    <w:rsid w:val="00BB5B7D"/>
    <w:rsid w:val="00BD44A5"/>
    <w:rsid w:val="00BD4EA5"/>
    <w:rsid w:val="00BE0FDA"/>
    <w:rsid w:val="00BE30AE"/>
    <w:rsid w:val="00BE4673"/>
    <w:rsid w:val="00BE4ACA"/>
    <w:rsid w:val="00BF0634"/>
    <w:rsid w:val="00BF4CF4"/>
    <w:rsid w:val="00BF66B4"/>
    <w:rsid w:val="00C02C99"/>
    <w:rsid w:val="00C04B94"/>
    <w:rsid w:val="00C07D03"/>
    <w:rsid w:val="00C11B30"/>
    <w:rsid w:val="00C11D3F"/>
    <w:rsid w:val="00C14A1A"/>
    <w:rsid w:val="00C17960"/>
    <w:rsid w:val="00C23579"/>
    <w:rsid w:val="00C252E5"/>
    <w:rsid w:val="00C2552D"/>
    <w:rsid w:val="00C3056F"/>
    <w:rsid w:val="00C31A12"/>
    <w:rsid w:val="00C331B3"/>
    <w:rsid w:val="00C33C97"/>
    <w:rsid w:val="00C3434A"/>
    <w:rsid w:val="00C3609A"/>
    <w:rsid w:val="00C378DC"/>
    <w:rsid w:val="00C50194"/>
    <w:rsid w:val="00C5241D"/>
    <w:rsid w:val="00C62BAC"/>
    <w:rsid w:val="00C67F92"/>
    <w:rsid w:val="00C70442"/>
    <w:rsid w:val="00C7075A"/>
    <w:rsid w:val="00C70B3C"/>
    <w:rsid w:val="00C71D04"/>
    <w:rsid w:val="00C7273E"/>
    <w:rsid w:val="00C73E66"/>
    <w:rsid w:val="00C75AE9"/>
    <w:rsid w:val="00C80B3A"/>
    <w:rsid w:val="00C83F86"/>
    <w:rsid w:val="00C87429"/>
    <w:rsid w:val="00C91E3F"/>
    <w:rsid w:val="00C92E46"/>
    <w:rsid w:val="00CA3698"/>
    <w:rsid w:val="00CA6A0D"/>
    <w:rsid w:val="00CA7F35"/>
    <w:rsid w:val="00CB1E7A"/>
    <w:rsid w:val="00CB1FB5"/>
    <w:rsid w:val="00CB4DCE"/>
    <w:rsid w:val="00CB7160"/>
    <w:rsid w:val="00CB75ED"/>
    <w:rsid w:val="00CC5718"/>
    <w:rsid w:val="00CC5FEA"/>
    <w:rsid w:val="00CD346F"/>
    <w:rsid w:val="00CD420C"/>
    <w:rsid w:val="00CE7258"/>
    <w:rsid w:val="00CF206B"/>
    <w:rsid w:val="00CF2C52"/>
    <w:rsid w:val="00CF3E45"/>
    <w:rsid w:val="00CF7F24"/>
    <w:rsid w:val="00D0250F"/>
    <w:rsid w:val="00D02DAF"/>
    <w:rsid w:val="00D06F3D"/>
    <w:rsid w:val="00D07CF4"/>
    <w:rsid w:val="00D10EA9"/>
    <w:rsid w:val="00D155F3"/>
    <w:rsid w:val="00D161FC"/>
    <w:rsid w:val="00D223CE"/>
    <w:rsid w:val="00D267B0"/>
    <w:rsid w:val="00D26B90"/>
    <w:rsid w:val="00D40B9F"/>
    <w:rsid w:val="00D445F3"/>
    <w:rsid w:val="00D44E54"/>
    <w:rsid w:val="00D471FE"/>
    <w:rsid w:val="00D52688"/>
    <w:rsid w:val="00D52E34"/>
    <w:rsid w:val="00D5554E"/>
    <w:rsid w:val="00D57B1C"/>
    <w:rsid w:val="00D609B5"/>
    <w:rsid w:val="00D64B93"/>
    <w:rsid w:val="00D65A0C"/>
    <w:rsid w:val="00D703E6"/>
    <w:rsid w:val="00D707C4"/>
    <w:rsid w:val="00D755DE"/>
    <w:rsid w:val="00D77E26"/>
    <w:rsid w:val="00D80952"/>
    <w:rsid w:val="00D80F94"/>
    <w:rsid w:val="00D81A3A"/>
    <w:rsid w:val="00D83916"/>
    <w:rsid w:val="00D928A4"/>
    <w:rsid w:val="00D933D9"/>
    <w:rsid w:val="00D960BE"/>
    <w:rsid w:val="00DA280E"/>
    <w:rsid w:val="00DB1A83"/>
    <w:rsid w:val="00DB758A"/>
    <w:rsid w:val="00DC119F"/>
    <w:rsid w:val="00DC12FA"/>
    <w:rsid w:val="00DC1482"/>
    <w:rsid w:val="00DC201B"/>
    <w:rsid w:val="00DC2E1F"/>
    <w:rsid w:val="00DC7BC1"/>
    <w:rsid w:val="00DD19C2"/>
    <w:rsid w:val="00DD3EE8"/>
    <w:rsid w:val="00DD6254"/>
    <w:rsid w:val="00DE5183"/>
    <w:rsid w:val="00DF1DDF"/>
    <w:rsid w:val="00DF241F"/>
    <w:rsid w:val="00DF3E56"/>
    <w:rsid w:val="00DF4A91"/>
    <w:rsid w:val="00DF53D0"/>
    <w:rsid w:val="00E01A79"/>
    <w:rsid w:val="00E05E86"/>
    <w:rsid w:val="00E10EED"/>
    <w:rsid w:val="00E1190D"/>
    <w:rsid w:val="00E2444E"/>
    <w:rsid w:val="00E25E61"/>
    <w:rsid w:val="00E31C1A"/>
    <w:rsid w:val="00E35AF4"/>
    <w:rsid w:val="00E44A5E"/>
    <w:rsid w:val="00E50A94"/>
    <w:rsid w:val="00E5308C"/>
    <w:rsid w:val="00E536BA"/>
    <w:rsid w:val="00E60336"/>
    <w:rsid w:val="00E61236"/>
    <w:rsid w:val="00E61EB8"/>
    <w:rsid w:val="00E62E93"/>
    <w:rsid w:val="00E67DD8"/>
    <w:rsid w:val="00E71CFB"/>
    <w:rsid w:val="00E71F56"/>
    <w:rsid w:val="00E75AE2"/>
    <w:rsid w:val="00E761D3"/>
    <w:rsid w:val="00E77CA1"/>
    <w:rsid w:val="00E824ED"/>
    <w:rsid w:val="00E83521"/>
    <w:rsid w:val="00E848AF"/>
    <w:rsid w:val="00E85F2A"/>
    <w:rsid w:val="00E85FE6"/>
    <w:rsid w:val="00E93910"/>
    <w:rsid w:val="00E970E9"/>
    <w:rsid w:val="00EA17C7"/>
    <w:rsid w:val="00EA1C2F"/>
    <w:rsid w:val="00EA1CD9"/>
    <w:rsid w:val="00EA524F"/>
    <w:rsid w:val="00EA598A"/>
    <w:rsid w:val="00EA5F52"/>
    <w:rsid w:val="00EA65EC"/>
    <w:rsid w:val="00EA6CD5"/>
    <w:rsid w:val="00EA7D5B"/>
    <w:rsid w:val="00EB150A"/>
    <w:rsid w:val="00EB40A1"/>
    <w:rsid w:val="00EB6634"/>
    <w:rsid w:val="00EB7E9A"/>
    <w:rsid w:val="00EC4AA8"/>
    <w:rsid w:val="00EC703A"/>
    <w:rsid w:val="00ED0114"/>
    <w:rsid w:val="00ED0B7A"/>
    <w:rsid w:val="00ED2342"/>
    <w:rsid w:val="00ED33F9"/>
    <w:rsid w:val="00ED5C10"/>
    <w:rsid w:val="00EE09B3"/>
    <w:rsid w:val="00EE12AC"/>
    <w:rsid w:val="00EE6E34"/>
    <w:rsid w:val="00EE79F9"/>
    <w:rsid w:val="00EF1FC5"/>
    <w:rsid w:val="00EF52A7"/>
    <w:rsid w:val="00EF65E0"/>
    <w:rsid w:val="00F03439"/>
    <w:rsid w:val="00F07271"/>
    <w:rsid w:val="00F12DAE"/>
    <w:rsid w:val="00F14098"/>
    <w:rsid w:val="00F16651"/>
    <w:rsid w:val="00F16FD1"/>
    <w:rsid w:val="00F17E4B"/>
    <w:rsid w:val="00F214D3"/>
    <w:rsid w:val="00F21CCB"/>
    <w:rsid w:val="00F21FEE"/>
    <w:rsid w:val="00F238FA"/>
    <w:rsid w:val="00F331B2"/>
    <w:rsid w:val="00F3766B"/>
    <w:rsid w:val="00F40D73"/>
    <w:rsid w:val="00F42325"/>
    <w:rsid w:val="00F43722"/>
    <w:rsid w:val="00F501C0"/>
    <w:rsid w:val="00F502DA"/>
    <w:rsid w:val="00F52D5C"/>
    <w:rsid w:val="00F53894"/>
    <w:rsid w:val="00F55607"/>
    <w:rsid w:val="00F56E3D"/>
    <w:rsid w:val="00F56F42"/>
    <w:rsid w:val="00F57419"/>
    <w:rsid w:val="00F574EC"/>
    <w:rsid w:val="00F57E4C"/>
    <w:rsid w:val="00F6275F"/>
    <w:rsid w:val="00F62C20"/>
    <w:rsid w:val="00F643BE"/>
    <w:rsid w:val="00F65C64"/>
    <w:rsid w:val="00F66FC9"/>
    <w:rsid w:val="00F720EB"/>
    <w:rsid w:val="00F72E23"/>
    <w:rsid w:val="00F74432"/>
    <w:rsid w:val="00F747EC"/>
    <w:rsid w:val="00F75E84"/>
    <w:rsid w:val="00F776F9"/>
    <w:rsid w:val="00F83686"/>
    <w:rsid w:val="00F96DA6"/>
    <w:rsid w:val="00FA3206"/>
    <w:rsid w:val="00FA7563"/>
    <w:rsid w:val="00FB3A9F"/>
    <w:rsid w:val="00FB4148"/>
    <w:rsid w:val="00FB5096"/>
    <w:rsid w:val="00FB5E9A"/>
    <w:rsid w:val="00FC1220"/>
    <w:rsid w:val="00FC2BF9"/>
    <w:rsid w:val="00FC6CF8"/>
    <w:rsid w:val="00FD1807"/>
    <w:rsid w:val="00FD51A6"/>
    <w:rsid w:val="00FD766F"/>
    <w:rsid w:val="00FF08E5"/>
    <w:rsid w:val="00FF11B9"/>
    <w:rsid w:val="00FF161B"/>
    <w:rsid w:val="00FF3044"/>
    <w:rsid w:val="00FF408B"/>
    <w:rsid w:val="00FF5BCE"/>
    <w:rsid w:val="00FF6EC5"/>
    <w:rsid w:val="069C3E3D"/>
    <w:rsid w:val="0E454A74"/>
    <w:rsid w:val="13DF4771"/>
    <w:rsid w:val="1570EEAD"/>
    <w:rsid w:val="17FD5949"/>
    <w:rsid w:val="19394789"/>
    <w:rsid w:val="1B71A550"/>
    <w:rsid w:val="210A71DF"/>
    <w:rsid w:val="233EB784"/>
    <w:rsid w:val="237D11EF"/>
    <w:rsid w:val="258D3E28"/>
    <w:rsid w:val="265ECC32"/>
    <w:rsid w:val="3145097E"/>
    <w:rsid w:val="32BEBFB5"/>
    <w:rsid w:val="39D62E60"/>
    <w:rsid w:val="3C30499C"/>
    <w:rsid w:val="3F30626D"/>
    <w:rsid w:val="42873535"/>
    <w:rsid w:val="4471DCB5"/>
    <w:rsid w:val="464C8C12"/>
    <w:rsid w:val="46F4E016"/>
    <w:rsid w:val="47948FAF"/>
    <w:rsid w:val="479F9E02"/>
    <w:rsid w:val="491A0C42"/>
    <w:rsid w:val="4AFD931A"/>
    <w:rsid w:val="4B110745"/>
    <w:rsid w:val="4F8FB91F"/>
    <w:rsid w:val="55D26206"/>
    <w:rsid w:val="5A8EB8EA"/>
    <w:rsid w:val="5B2EF429"/>
    <w:rsid w:val="5CAAD38E"/>
    <w:rsid w:val="5DE772EF"/>
    <w:rsid w:val="62956E6E"/>
    <w:rsid w:val="65D55036"/>
    <w:rsid w:val="6E997AB5"/>
    <w:rsid w:val="6EAF9307"/>
    <w:rsid w:val="731D5640"/>
    <w:rsid w:val="7D25CE74"/>
    <w:rsid w:val="7FF525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5A0D06"/>
  <w15:chartTrackingRefBased/>
  <w15:docId w15:val="{334B7290-3C35-4C6F-9389-FB51C428F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1E7A"/>
    <w:rPr>
      <w:rFonts w:ascii="Arial" w:hAnsi="Arial"/>
      <w:sz w:val="16"/>
      <w:szCs w:val="16"/>
      <w:lang w:val="en-GB"/>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4"/>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7"/>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character" w:styleId="NichtaufgelsteErwhnung">
    <w:name w:val="Unresolved Mention"/>
    <w:basedOn w:val="Absatz-Standardschriftart"/>
    <w:uiPriority w:val="99"/>
    <w:semiHidden/>
    <w:unhideWhenUsed/>
    <w:rsid w:val="0004293A"/>
    <w:rPr>
      <w:color w:val="605E5C"/>
      <w:shd w:val="clear" w:color="auto" w:fill="E1DFDD"/>
    </w:rPr>
  </w:style>
  <w:style w:type="character" w:styleId="BesuchterLink">
    <w:name w:val="FollowedHyperlink"/>
    <w:basedOn w:val="Absatz-Standardschriftart"/>
    <w:rsid w:val="003A4386"/>
    <w:rPr>
      <w:color w:val="954F72" w:themeColor="followedHyperlink"/>
      <w:u w:val="single"/>
    </w:rPr>
  </w:style>
  <w:style w:type="paragraph" w:styleId="Listenabsatz">
    <w:name w:val="List Paragraph"/>
    <w:basedOn w:val="Standard"/>
    <w:uiPriority w:val="34"/>
    <w:qFormat/>
    <w:rsid w:val="00F55607"/>
    <w:pPr>
      <w:ind w:left="720"/>
      <w:contextualSpacing/>
    </w:pPr>
  </w:style>
  <w:style w:type="paragraph" w:styleId="berarbeitung">
    <w:name w:val="Revision"/>
    <w:hidden/>
    <w:uiPriority w:val="99"/>
    <w:semiHidden/>
    <w:rsid w:val="00C17960"/>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amk-motion.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media.arburg.com/web/d18f08f0490a82ed/pr-photos-technology-days-202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25d2095b-7307-4032-a01d-1dd44232d74a" ContentTypeId="0x0101" PreviousValue="false" LastSyncTimeStamp="2023-09-22T13:34:56.137Z"/>
</file>

<file path=customXml/item4.xml><?xml version="1.0" encoding="utf-8"?>
<ct:contentTypeSchema xmlns:ct="http://schemas.microsoft.com/office/2006/metadata/contentType" xmlns:ma="http://schemas.microsoft.com/office/2006/metadata/properties/metaAttributes" ct:_="" ma:_="" ma:contentTypeName="Dokument" ma:contentTypeID="0x010100EC3EF874A6BC794F80B43144C18418B4" ma:contentTypeVersion="25" ma:contentTypeDescription="Ein neues Dokument erstellen." ma:contentTypeScope="" ma:versionID="12be4f304d0952626136441f46fd0a83">
  <xsd:schema xmlns:xsd="http://www.w3.org/2001/XMLSchema" xmlns:xs="http://www.w3.org/2001/XMLSchema" xmlns:p="http://schemas.microsoft.com/office/2006/metadata/properties" xmlns:ns3="5c44b797-b245-4bb2-92a1-f962e00741d6" xmlns:ns4="a38664a9-c775-4899-8a59-06cb77414113" targetNamespace="http://schemas.microsoft.com/office/2006/metadata/properties" ma:root="true" ma:fieldsID="09ec32c1cf8486712ad8067c43ebb30e" ns3:_="" ns4:_="">
    <xsd:import namespace="5c44b797-b245-4bb2-92a1-f962e00741d6"/>
    <xsd:import namespace="a38664a9-c775-4899-8a59-06cb77414113"/>
    <xsd:element name="properties">
      <xsd:complexType>
        <xsd:sequence>
          <xsd:element name="documentManagement">
            <xsd:complexType>
              <xsd:all>
                <xsd:element ref="ns3:I_Chronicle_ID" minOccurs="0"/>
                <xsd:element ref="ns3:checkin_comment" minOccurs="0"/>
                <xsd:element ref="ns3:Sprache" minOccurs="0"/>
                <xsd:element ref="ns3:Dokumentart" minOccurs="0"/>
                <xsd:element ref="ns4:_dlc_DocIdUrl" minOccurs="0"/>
                <xsd:element ref="ns3:Freigabe" minOccurs="0"/>
                <xsd:element ref="ns4:_dlc_DocId" minOccurs="0"/>
                <xsd:element ref="ns4:_dlc_DocIdPersistId"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4:TaxCatchAll"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44b797-b245-4bb2-92a1-f962e00741d6" elementFormDefault="qualified">
    <xsd:import namespace="http://schemas.microsoft.com/office/2006/documentManagement/types"/>
    <xsd:import namespace="http://schemas.microsoft.com/office/infopath/2007/PartnerControls"/>
    <xsd:element name="I_Chronicle_ID" ma:index="3" nillable="true" ma:displayName="I_Chronicle_ID" ma:internalName="I_Chronicle_ID" ma:readOnly="false">
      <xsd:simpleType>
        <xsd:restriction base="dms:Text"/>
      </xsd:simpleType>
    </xsd:element>
    <xsd:element name="checkin_comment" ma:index="4" nillable="true" ma:displayName="checkin_comment" ma:internalName="checkin_comment" ma:readOnly="false">
      <xsd:simpleType>
        <xsd:restriction base="dms:Text"/>
      </xsd:simpleType>
    </xsd:element>
    <xsd:element name="Sprache" ma:index="5" nillable="true" ma:displayName="Sprache" ma:internalName="Sprache" ma:readOnly="false">
      <xsd:simpleType>
        <xsd:restriction base="dms:Text"/>
      </xsd:simpleType>
    </xsd:element>
    <xsd:element name="Dokumentart" ma:index="6" nillable="true" ma:displayName="Dokumentart" ma:internalName="Dokumentart" ma:readOnly="false">
      <xsd:simpleType>
        <xsd:restriction base="dms:Text"/>
      </xsd:simpleType>
    </xsd:element>
    <xsd:element name="Freigabe" ma:index="9" nillable="true" ma:displayName="Freigabe" ma:format="Dropdown" ma:internalName="Freigabe" ma:readOnly="fals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25d2095b-7307-4032-a01d-1dd44232d74a" ma:termSetId="09814cd3-568e-fe90-9814-8d621ff8fb84" ma:anchorId="fba54fb3-c3e1-fe81-a776-ca4b69148c4d" ma:open="true" ma:isKeyword="false">
      <xsd:complexType>
        <xsd:sequence>
          <xsd:element ref="pc:Terms" minOccurs="0" maxOccurs="1"/>
        </xsd:sequence>
      </xsd:complex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CR" ma:index="25" nillable="true" ma:displayName="Extracted Text" ma:hidden="true" ma:internalName="MediaServiceOCR"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664a9-c775-4899-8a59-06cb77414113" elementFormDefault="qualified">
    <xsd:import namespace="http://schemas.microsoft.com/office/2006/documentManagement/types"/>
    <xsd:import namespace="http://schemas.microsoft.com/office/infopath/2007/PartnerControls"/>
    <xsd:element name="_dlc_DocIdUrl" ma:index="7" nillable="true" ma:displayName="Dokument-ID" ma:description="Permanenter Hyperlink zu diesem Dok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3" nillable="true" ma:displayName="Wert der Dokument-ID" ma:description="Der Wert der diesem Element zugewiesenen Dokument-ID." ma:hidden="true" ma:indexed="true" ma:internalName="_dlc_DocId" ma:readOnly="false">
      <xsd:simpleType>
        <xsd:restriction base="dms:Text"/>
      </xsd:simpleType>
    </xsd:element>
    <xsd:element name="_dlc_DocIdPersistId" ma:index="15" nillable="true" ma:displayName="Persist ID" ma:description="Keep ID on add." ma:hidden="true" ma:internalName="_dlc_DocIdPersistId" ma:readOnly="false">
      <xsd:simpleType>
        <xsd:restriction base="dms:Boolean"/>
      </xsd:simpleType>
    </xsd:element>
    <xsd:element name="TaxCatchAll" ma:index="22" nillable="true" ma:displayName="Taxonomy Catch All Column" ma:hidden="true" ma:list="{1a3b3625-6535-4a2f-8c9e-ef8800d8be44}" ma:internalName="TaxCatchAll" ma:readOnly="false" ma:showField="CatchAllData" ma:web="a38664a9-c775-4899-8a59-06cb774141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ma:index="2"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a38664a9-c775-4899-8a59-06cb77414113" xsi:nil="true"/>
    <lcf76f155ced4ddcb4097134ff3c332f xmlns="5c44b797-b245-4bb2-92a1-f962e00741d6">
      <Terms xmlns="http://schemas.microsoft.com/office/infopath/2007/PartnerControls"/>
    </lcf76f155ced4ddcb4097134ff3c332f>
    <checkin_comment xmlns="5c44b797-b245-4bb2-92a1-f962e00741d6" xsi:nil="true"/>
    <Sprache xmlns="5c44b797-b245-4bb2-92a1-f962e00741d6" xsi:nil="true"/>
    <I_Chronicle_ID xmlns="5c44b797-b245-4bb2-92a1-f962e00741d6" xsi:nil="true"/>
    <Dokumentart xmlns="5c44b797-b245-4bb2-92a1-f962e00741d6" xsi:nil="true"/>
    <_dlc_DocId xmlns="a38664a9-c775-4899-8a59-06cb77414113">K2NHNVNCPX7P-1651626242-12448</_dlc_DocId>
    <_dlc_DocIdUrl xmlns="a38664a9-c775-4899-8a59-06cb77414113">
      <Url>https://arburg.sharepoint.com/sites/Marketing/_layouts/15/DocIdRedir.aspx?ID=K2NHNVNCPX7P-1651626242-12448</Url>
      <Description>K2NHNVNCPX7P-1651626242-12448</Description>
    </_dlc_DocIdUrl>
    <Freigabe xmlns="5c44b797-b245-4bb2-92a1-f962e00741d6">01.03. i.A. Lektorat EN</Freigabe>
    <_dlc_DocIdPersistId xmlns="a38664a9-c775-4899-8a59-06cb77414113" xsi:nil="true"/>
  </documentManagement>
</p:properties>
</file>

<file path=customXml/itemProps1.xml><?xml version="1.0" encoding="utf-8"?>
<ds:datastoreItem xmlns:ds="http://schemas.openxmlformats.org/officeDocument/2006/customXml" ds:itemID="{2E02307F-3672-4EE8-B366-18FE8F0A31BE}">
  <ds:schemaRefs>
    <ds:schemaRef ds:uri="http://schemas.microsoft.com/sharepoint/v3/contenttype/forms"/>
  </ds:schemaRefs>
</ds:datastoreItem>
</file>

<file path=customXml/itemProps2.xml><?xml version="1.0" encoding="utf-8"?>
<ds:datastoreItem xmlns:ds="http://schemas.openxmlformats.org/officeDocument/2006/customXml" ds:itemID="{8B54FA67-286D-420C-83B6-EB476638538F}">
  <ds:schemaRefs>
    <ds:schemaRef ds:uri="http://schemas.microsoft.com/sharepoint/events"/>
  </ds:schemaRefs>
</ds:datastoreItem>
</file>

<file path=customXml/itemProps3.xml><?xml version="1.0" encoding="utf-8"?>
<ds:datastoreItem xmlns:ds="http://schemas.openxmlformats.org/officeDocument/2006/customXml" ds:itemID="{5FD1D99B-7034-475F-B641-B0621754EFB2}">
  <ds:schemaRefs>
    <ds:schemaRef ds:uri="Microsoft.SharePoint.Taxonomy.ContentTypeSync"/>
  </ds:schemaRefs>
</ds:datastoreItem>
</file>

<file path=customXml/itemProps4.xml><?xml version="1.0" encoding="utf-8"?>
<ds:datastoreItem xmlns:ds="http://schemas.openxmlformats.org/officeDocument/2006/customXml" ds:itemID="{2824F2C2-5FCA-4EB5-84C1-5919C00B3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44b797-b245-4bb2-92a1-f962e00741d6"/>
    <ds:schemaRef ds:uri="a38664a9-c775-4899-8a59-06cb774141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4FD8C5-1BDA-4FBF-A704-0318F5B89C09}">
  <ds:schemaRefs>
    <ds:schemaRef ds:uri="http://schemas.microsoft.com/office/2006/metadata/properties"/>
    <ds:schemaRef ds:uri="http://schemas.microsoft.com/office/infopath/2007/PartnerControls"/>
    <ds:schemaRef ds:uri="a38664a9-c775-4899-8a59-06cb77414113"/>
    <ds:schemaRef ds:uri="5c44b797-b245-4bb2-92a1-f962e00741d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1312</Words>
  <Characters>7715</Characters>
  <Application>Microsoft Office Word</Application>
  <DocSecurity>0</DocSecurity>
  <Lines>64</Lines>
  <Paragraphs>18</Paragraphs>
  <ScaleCrop>false</ScaleCrop>
  <Company>ARBURG</Company>
  <LinksUpToDate>false</LinksUpToDate>
  <CharactersWithSpaces>9009</CharactersWithSpaces>
  <SharedDoc>false</SharedDoc>
  <HLinks>
    <vt:vector size="6" baseType="variant">
      <vt:variant>
        <vt:i4>5832787</vt:i4>
      </vt:variant>
      <vt:variant>
        <vt:i4>0</vt:i4>
      </vt:variant>
      <vt:variant>
        <vt:i4>0</vt:i4>
      </vt:variant>
      <vt:variant>
        <vt:i4>5</vt:i4>
      </vt:variant>
      <vt:variant>
        <vt:lpwstr>https://media.arburg.com/web/d18f08f0490a82ed/pr-photos-technology-days-2026/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Exponate Medical Corner + Mikro-Spritzgießen</dc:subject>
  <dc:creator>werbg1</dc:creator>
  <cp:keywords>, docId:9FDC538260EE49572F903B765D1385C8</cp:keywords>
  <cp:lastModifiedBy>Keck, Bettina</cp:lastModifiedBy>
  <cp:revision>4</cp:revision>
  <cp:lastPrinted>2017-07-10T22:22:00Z</cp:lastPrinted>
  <dcterms:created xsi:type="dcterms:W3CDTF">2026-03-09T07:49:00Z</dcterms:created>
  <dcterms:modified xsi:type="dcterms:W3CDTF">2026-03-09T09:46:00Z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6a8e60-f273-437c-b13d-d3d9eb63dc23_ActionId">
    <vt:lpwstr>68f6c6a2-a795-46bb-89b4-d59c124e406e</vt:lpwstr>
  </property>
  <property fmtid="{D5CDD505-2E9C-101B-9397-08002B2CF9AE}" pid="3" name="MSIP_Label_9b6a8e60-f273-437c-b13d-d3d9eb63dc23_Name">
    <vt:lpwstr>ARBURG - General</vt:lpwstr>
  </property>
  <property fmtid="{D5CDD505-2E9C-101B-9397-08002B2CF9AE}" pid="4" name="MSIP_Label_9b6a8e60-f273-437c-b13d-d3d9eb63dc23_SetDate">
    <vt:lpwstr>2026-01-21T08:40:37Z</vt:lpwstr>
  </property>
  <property fmtid="{D5CDD505-2E9C-101B-9397-08002B2CF9AE}" pid="5" name="MSIP_Label_9b6a8e60-f273-437c-b13d-d3d9eb63dc23_SiteId">
    <vt:lpwstr>77be9650-940e-40d5-8bb7-5b97f5e08641</vt:lpwstr>
  </property>
  <property fmtid="{D5CDD505-2E9C-101B-9397-08002B2CF9AE}" pid="6" name="MSIP_Label_9b6a8e60-f273-437c-b13d-d3d9eb63dc23_Enabled">
    <vt:lpwstr>True</vt:lpwstr>
  </property>
  <property fmtid="{D5CDD505-2E9C-101B-9397-08002B2CF9AE}" pid="7" name="ContentTypeId">
    <vt:lpwstr>0x010100EC3EF874A6BC794F80B43144C18418B4</vt:lpwstr>
  </property>
  <property fmtid="{D5CDD505-2E9C-101B-9397-08002B2CF9AE}" pid="8" name="_dlc_DocIdItemGuid">
    <vt:lpwstr>8353a340-5f55-48d9-87c0-159321d4c9d3</vt:lpwstr>
  </property>
  <property fmtid="{D5CDD505-2E9C-101B-9397-08002B2CF9AE}" pid="9" name="MSIP_Label_9b6a8e60-f273-437c-b13d-d3d9eb63dc23_Removed">
    <vt:lpwstr>False</vt:lpwstr>
  </property>
  <property fmtid="{D5CDD505-2E9C-101B-9397-08002B2CF9AE}" pid="10" name="MSIP_Label_9b6a8e60-f273-437c-b13d-d3d9eb63dc23_Extended_MSFT_Method">
    <vt:lpwstr>Standard</vt:lpwstr>
  </property>
  <property fmtid="{D5CDD505-2E9C-101B-9397-08002B2CF9AE}" pid="11" name="Sensitivity">
    <vt:lpwstr>ARBURG - General</vt:lpwstr>
  </property>
  <property fmtid="{D5CDD505-2E9C-101B-9397-08002B2CF9AE}" pid="12" name="MediaServiceImageTags">
    <vt:lpwstr/>
  </property>
</Properties>
</file>